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5949" w:rsidRPr="009215B0" w:rsidRDefault="00F45949" w:rsidP="0019502A">
      <w:pPr>
        <w:tabs>
          <w:tab w:val="left" w:pos="2044"/>
        </w:tabs>
        <w:autoSpaceDE w:val="0"/>
        <w:autoSpaceDN w:val="0"/>
        <w:adjustRightInd w:val="0"/>
        <w:spacing w:after="120" w:line="276" w:lineRule="auto"/>
        <w:rPr>
          <w:rFonts w:ascii="Arial" w:hAnsi="Arial" w:cs="Arial"/>
          <w:b/>
        </w:rPr>
      </w:pPr>
    </w:p>
    <w:p w:rsidR="00F45949" w:rsidRPr="009215B0" w:rsidRDefault="00F45949" w:rsidP="0019502A">
      <w:pPr>
        <w:tabs>
          <w:tab w:val="left" w:pos="2044"/>
        </w:tabs>
        <w:autoSpaceDE w:val="0"/>
        <w:autoSpaceDN w:val="0"/>
        <w:adjustRightInd w:val="0"/>
        <w:spacing w:after="120" w:line="276" w:lineRule="auto"/>
        <w:rPr>
          <w:rFonts w:ascii="Arial" w:hAnsi="Arial" w:cs="Arial"/>
          <w:b/>
        </w:rPr>
      </w:pPr>
    </w:p>
    <w:p w:rsidR="00F45949" w:rsidRPr="009215B0" w:rsidRDefault="00F45949" w:rsidP="0019502A">
      <w:pPr>
        <w:tabs>
          <w:tab w:val="left" w:pos="2044"/>
        </w:tabs>
        <w:autoSpaceDE w:val="0"/>
        <w:autoSpaceDN w:val="0"/>
        <w:adjustRightInd w:val="0"/>
        <w:spacing w:after="120" w:line="276" w:lineRule="auto"/>
        <w:rPr>
          <w:rFonts w:ascii="Arial" w:hAnsi="Arial" w:cs="Arial"/>
          <w:b/>
        </w:rPr>
      </w:pPr>
    </w:p>
    <w:p w:rsidR="00F45949" w:rsidRPr="009215B0" w:rsidRDefault="00F45949" w:rsidP="0019502A">
      <w:pPr>
        <w:tabs>
          <w:tab w:val="left" w:pos="2044"/>
        </w:tabs>
        <w:autoSpaceDE w:val="0"/>
        <w:autoSpaceDN w:val="0"/>
        <w:adjustRightInd w:val="0"/>
        <w:spacing w:after="120" w:line="276" w:lineRule="auto"/>
        <w:rPr>
          <w:rFonts w:ascii="Arial" w:hAnsi="Arial" w:cs="Arial"/>
          <w:b/>
        </w:rPr>
      </w:pPr>
    </w:p>
    <w:p w:rsidR="00F45949" w:rsidRPr="009215B0" w:rsidRDefault="00F45949" w:rsidP="0019502A">
      <w:pPr>
        <w:tabs>
          <w:tab w:val="left" w:pos="2044"/>
        </w:tabs>
        <w:autoSpaceDE w:val="0"/>
        <w:autoSpaceDN w:val="0"/>
        <w:adjustRightInd w:val="0"/>
        <w:spacing w:after="120" w:line="276" w:lineRule="auto"/>
        <w:rPr>
          <w:rFonts w:ascii="Arial" w:hAnsi="Arial" w:cs="Arial"/>
          <w:b/>
        </w:rPr>
      </w:pPr>
    </w:p>
    <w:p w:rsidR="00F45949" w:rsidRPr="009215B0" w:rsidRDefault="006F6EBA" w:rsidP="006F6EBA">
      <w:pPr>
        <w:tabs>
          <w:tab w:val="left" w:pos="4035"/>
        </w:tabs>
        <w:autoSpaceDE w:val="0"/>
        <w:autoSpaceDN w:val="0"/>
        <w:adjustRightInd w:val="0"/>
        <w:spacing w:after="120" w:line="276" w:lineRule="auto"/>
        <w:rPr>
          <w:rFonts w:ascii="Arial" w:hAnsi="Arial" w:cs="Arial"/>
          <w:b/>
        </w:rPr>
      </w:pPr>
      <w:r>
        <w:rPr>
          <w:rFonts w:ascii="Arial" w:hAnsi="Arial" w:cs="Arial"/>
          <w:b/>
        </w:rPr>
        <w:tab/>
      </w:r>
    </w:p>
    <w:p w:rsidR="00F45949" w:rsidRPr="009215B0" w:rsidRDefault="00F45949" w:rsidP="0019502A">
      <w:pPr>
        <w:tabs>
          <w:tab w:val="left" w:pos="2044"/>
        </w:tabs>
        <w:autoSpaceDE w:val="0"/>
        <w:autoSpaceDN w:val="0"/>
        <w:adjustRightInd w:val="0"/>
        <w:spacing w:after="120" w:line="276" w:lineRule="auto"/>
        <w:rPr>
          <w:rFonts w:ascii="Arial" w:hAnsi="Arial" w:cs="Arial"/>
          <w:b/>
        </w:rPr>
      </w:pPr>
    </w:p>
    <w:p w:rsidR="00F45949" w:rsidRPr="009215B0" w:rsidRDefault="00F45949" w:rsidP="0019502A">
      <w:pPr>
        <w:tabs>
          <w:tab w:val="left" w:pos="2044"/>
        </w:tabs>
        <w:autoSpaceDE w:val="0"/>
        <w:autoSpaceDN w:val="0"/>
        <w:adjustRightInd w:val="0"/>
        <w:spacing w:after="120" w:line="276" w:lineRule="auto"/>
        <w:rPr>
          <w:rFonts w:ascii="Arial" w:hAnsi="Arial" w:cs="Arial"/>
          <w:b/>
        </w:rPr>
      </w:pPr>
    </w:p>
    <w:p w:rsidR="00F45949" w:rsidRPr="009215B0" w:rsidRDefault="00F45949" w:rsidP="0019502A">
      <w:pPr>
        <w:tabs>
          <w:tab w:val="left" w:pos="2044"/>
        </w:tabs>
        <w:autoSpaceDE w:val="0"/>
        <w:autoSpaceDN w:val="0"/>
        <w:adjustRightInd w:val="0"/>
        <w:spacing w:after="120" w:line="276" w:lineRule="auto"/>
        <w:rPr>
          <w:rFonts w:ascii="Arial" w:hAnsi="Arial" w:cs="Arial"/>
          <w:b/>
        </w:rPr>
      </w:pPr>
      <w:bookmarkStart w:id="0" w:name="_GoBack"/>
      <w:bookmarkEnd w:id="0"/>
    </w:p>
    <w:p w:rsidR="00FC2185" w:rsidRPr="009215B0" w:rsidRDefault="00FC2185" w:rsidP="0019502A">
      <w:pPr>
        <w:tabs>
          <w:tab w:val="left" w:pos="2044"/>
        </w:tabs>
        <w:autoSpaceDE w:val="0"/>
        <w:autoSpaceDN w:val="0"/>
        <w:adjustRightInd w:val="0"/>
        <w:spacing w:after="120" w:line="276" w:lineRule="auto"/>
        <w:rPr>
          <w:rFonts w:ascii="Arial" w:hAnsi="Arial" w:cs="Arial"/>
          <w:b/>
        </w:rPr>
      </w:pPr>
    </w:p>
    <w:p w:rsidR="00FC2185" w:rsidRPr="009215B0" w:rsidRDefault="00FC2185" w:rsidP="0019502A">
      <w:pPr>
        <w:tabs>
          <w:tab w:val="left" w:pos="2044"/>
        </w:tabs>
        <w:autoSpaceDE w:val="0"/>
        <w:autoSpaceDN w:val="0"/>
        <w:adjustRightInd w:val="0"/>
        <w:spacing w:after="120" w:line="276" w:lineRule="auto"/>
        <w:rPr>
          <w:rFonts w:ascii="Arial" w:hAnsi="Arial" w:cs="Arial"/>
          <w:b/>
        </w:rPr>
      </w:pPr>
    </w:p>
    <w:p w:rsidR="00FC2185" w:rsidRPr="009215B0" w:rsidRDefault="00FC2185" w:rsidP="0019502A">
      <w:pPr>
        <w:tabs>
          <w:tab w:val="left" w:pos="2044"/>
        </w:tabs>
        <w:autoSpaceDE w:val="0"/>
        <w:autoSpaceDN w:val="0"/>
        <w:adjustRightInd w:val="0"/>
        <w:spacing w:after="120" w:line="276" w:lineRule="auto"/>
        <w:rPr>
          <w:rFonts w:ascii="Arial" w:hAnsi="Arial" w:cs="Arial"/>
          <w:b/>
        </w:rPr>
      </w:pPr>
    </w:p>
    <w:p w:rsidR="00FC2185" w:rsidRPr="009215B0" w:rsidRDefault="00FC2185" w:rsidP="0019502A">
      <w:pPr>
        <w:tabs>
          <w:tab w:val="left" w:pos="2044"/>
        </w:tabs>
        <w:autoSpaceDE w:val="0"/>
        <w:autoSpaceDN w:val="0"/>
        <w:adjustRightInd w:val="0"/>
        <w:spacing w:after="120" w:line="276" w:lineRule="auto"/>
        <w:jc w:val="both"/>
        <w:rPr>
          <w:rFonts w:ascii="Arial" w:hAnsi="Arial" w:cs="Arial"/>
          <w:b/>
        </w:rPr>
      </w:pPr>
    </w:p>
    <w:p w:rsidR="00FC2185" w:rsidRPr="009215B0" w:rsidRDefault="00FC2185" w:rsidP="00FC2185">
      <w:pPr>
        <w:spacing w:line="300" w:lineRule="auto"/>
        <w:jc w:val="center"/>
        <w:rPr>
          <w:rFonts w:ascii="Arial" w:hAnsi="Arial" w:cs="Arial"/>
          <w:b/>
          <w:color w:val="000000"/>
        </w:rPr>
      </w:pPr>
      <w:r w:rsidRPr="009215B0">
        <w:rPr>
          <w:rFonts w:ascii="Arial" w:hAnsi="Arial" w:cs="Arial"/>
          <w:b/>
          <w:color w:val="000000"/>
        </w:rPr>
        <w:t>ELABORAÇÃO DE PROJETOS EXECUTIVOS DE ARQUITETURA E ENGENHARIA VISANDO A REFORMA, RECUPERAÇÃO E COMPLEMENTAÇÃO DO CENTRO DE CONVENÇÕES E DO CONJUNTO ARQUITETÔNICO DA CONCHA ACÚSTICA DA UFPE</w:t>
      </w:r>
      <w:r w:rsidR="00AC3399" w:rsidRPr="009215B0">
        <w:rPr>
          <w:rFonts w:ascii="Arial" w:hAnsi="Arial" w:cs="Arial"/>
          <w:b/>
          <w:color w:val="000000"/>
        </w:rPr>
        <w:t>-</w:t>
      </w:r>
      <w:r w:rsidRPr="009215B0">
        <w:rPr>
          <w:rFonts w:ascii="Arial" w:hAnsi="Arial" w:cs="Arial"/>
          <w:b/>
          <w:color w:val="000000"/>
        </w:rPr>
        <w:t xml:space="preserve"> CAMPUS RECIFE</w:t>
      </w:r>
    </w:p>
    <w:p w:rsidR="00F45949" w:rsidRPr="009215B0" w:rsidRDefault="00F45949" w:rsidP="0019502A">
      <w:pPr>
        <w:tabs>
          <w:tab w:val="left" w:pos="2044"/>
        </w:tabs>
        <w:autoSpaceDE w:val="0"/>
        <w:autoSpaceDN w:val="0"/>
        <w:adjustRightInd w:val="0"/>
        <w:spacing w:after="120" w:line="276" w:lineRule="auto"/>
        <w:jc w:val="both"/>
        <w:rPr>
          <w:rFonts w:ascii="Arial" w:hAnsi="Arial" w:cs="Arial"/>
          <w:b/>
        </w:rPr>
      </w:pPr>
    </w:p>
    <w:p w:rsidR="00F461E4" w:rsidRPr="009215B0" w:rsidRDefault="00F461E4" w:rsidP="0019502A">
      <w:pPr>
        <w:tabs>
          <w:tab w:val="left" w:pos="2044"/>
        </w:tabs>
        <w:autoSpaceDE w:val="0"/>
        <w:autoSpaceDN w:val="0"/>
        <w:adjustRightInd w:val="0"/>
        <w:spacing w:after="120" w:line="276" w:lineRule="auto"/>
        <w:jc w:val="both"/>
        <w:rPr>
          <w:rFonts w:ascii="Arial" w:hAnsi="Arial" w:cs="Arial"/>
          <w:b/>
        </w:rPr>
      </w:pPr>
    </w:p>
    <w:p w:rsidR="00F45949" w:rsidRPr="009215B0" w:rsidRDefault="00F45949" w:rsidP="00FC2185">
      <w:pPr>
        <w:tabs>
          <w:tab w:val="left" w:pos="2044"/>
        </w:tabs>
        <w:autoSpaceDE w:val="0"/>
        <w:autoSpaceDN w:val="0"/>
        <w:adjustRightInd w:val="0"/>
        <w:spacing w:after="120" w:line="276" w:lineRule="auto"/>
        <w:rPr>
          <w:rFonts w:ascii="Arial" w:hAnsi="Arial" w:cs="Arial"/>
          <w:b/>
        </w:rPr>
      </w:pPr>
    </w:p>
    <w:p w:rsidR="00F45949" w:rsidRPr="009215B0" w:rsidRDefault="00F45949" w:rsidP="0019502A">
      <w:pPr>
        <w:tabs>
          <w:tab w:val="left" w:pos="2044"/>
        </w:tabs>
        <w:autoSpaceDE w:val="0"/>
        <w:autoSpaceDN w:val="0"/>
        <w:adjustRightInd w:val="0"/>
        <w:spacing w:after="120" w:line="276" w:lineRule="auto"/>
        <w:rPr>
          <w:rFonts w:ascii="Arial" w:hAnsi="Arial" w:cs="Arial"/>
          <w:b/>
        </w:rPr>
      </w:pPr>
    </w:p>
    <w:p w:rsidR="00F45949" w:rsidRPr="009215B0" w:rsidRDefault="00F45949" w:rsidP="00D72539">
      <w:pPr>
        <w:tabs>
          <w:tab w:val="left" w:pos="2044"/>
        </w:tabs>
        <w:autoSpaceDE w:val="0"/>
        <w:autoSpaceDN w:val="0"/>
        <w:adjustRightInd w:val="0"/>
        <w:spacing w:after="120" w:line="276" w:lineRule="auto"/>
        <w:ind w:left="360"/>
        <w:jc w:val="center"/>
        <w:rPr>
          <w:rFonts w:ascii="Arial" w:hAnsi="Arial" w:cs="Arial"/>
          <w:b/>
        </w:rPr>
      </w:pPr>
    </w:p>
    <w:p w:rsidR="005A021A" w:rsidRPr="009215B0" w:rsidRDefault="00B02A73" w:rsidP="00FC2185">
      <w:pPr>
        <w:tabs>
          <w:tab w:val="left" w:pos="2044"/>
        </w:tabs>
        <w:autoSpaceDE w:val="0"/>
        <w:autoSpaceDN w:val="0"/>
        <w:adjustRightInd w:val="0"/>
        <w:spacing w:after="120" w:line="276" w:lineRule="auto"/>
        <w:ind w:left="360"/>
        <w:jc w:val="center"/>
        <w:rPr>
          <w:rFonts w:ascii="Arial" w:hAnsi="Arial" w:cs="Arial"/>
        </w:rPr>
      </w:pPr>
      <w:r w:rsidRPr="009215B0">
        <w:rPr>
          <w:rFonts w:ascii="Arial" w:hAnsi="Arial" w:cs="Arial"/>
          <w:b/>
        </w:rPr>
        <w:t xml:space="preserve">PROJETO </w:t>
      </w:r>
      <w:r w:rsidR="00790718" w:rsidRPr="009215B0">
        <w:rPr>
          <w:rFonts w:ascii="Arial" w:hAnsi="Arial" w:cs="Arial"/>
          <w:b/>
        </w:rPr>
        <w:t>EXECUTIVO</w:t>
      </w:r>
      <w:r w:rsidR="000630AE" w:rsidRPr="009215B0">
        <w:rPr>
          <w:rFonts w:ascii="Arial" w:hAnsi="Arial" w:cs="Arial"/>
          <w:b/>
        </w:rPr>
        <w:t xml:space="preserve"> </w:t>
      </w:r>
      <w:r w:rsidR="00790718" w:rsidRPr="009215B0">
        <w:rPr>
          <w:rFonts w:ascii="Arial" w:hAnsi="Arial" w:cs="Arial"/>
          <w:b/>
        </w:rPr>
        <w:t>ESTACIONAMENTO</w:t>
      </w:r>
    </w:p>
    <w:p w:rsidR="009215B0" w:rsidRPr="009215B0" w:rsidRDefault="006032CA" w:rsidP="00386307">
      <w:pPr>
        <w:tabs>
          <w:tab w:val="left" w:pos="2044"/>
        </w:tabs>
        <w:autoSpaceDE w:val="0"/>
        <w:autoSpaceDN w:val="0"/>
        <w:adjustRightInd w:val="0"/>
        <w:spacing w:after="120" w:line="276" w:lineRule="auto"/>
        <w:ind w:left="360"/>
        <w:jc w:val="center"/>
        <w:rPr>
          <w:rFonts w:ascii="Arial" w:hAnsi="Arial" w:cs="Arial"/>
          <w:b/>
        </w:rPr>
      </w:pPr>
      <w:r w:rsidRPr="009215B0">
        <w:rPr>
          <w:rFonts w:ascii="Arial" w:hAnsi="Arial" w:cs="Arial"/>
          <w:b/>
        </w:rPr>
        <w:t>PAISAGISMO</w:t>
      </w:r>
    </w:p>
    <w:p w:rsidR="009215B0" w:rsidRPr="009215B0" w:rsidRDefault="009215B0">
      <w:pPr>
        <w:rPr>
          <w:rFonts w:ascii="Arial" w:hAnsi="Arial" w:cs="Arial"/>
          <w:b/>
        </w:rPr>
      </w:pPr>
      <w:r w:rsidRPr="009215B0">
        <w:rPr>
          <w:rFonts w:ascii="Arial" w:hAnsi="Arial" w:cs="Arial"/>
          <w:b/>
        </w:rPr>
        <w:br w:type="page"/>
      </w:r>
    </w:p>
    <w:sdt>
      <w:sdtPr>
        <w:rPr>
          <w:rFonts w:ascii="Arial" w:hAnsi="Arial" w:cs="Arial"/>
          <w:sz w:val="20"/>
          <w:szCs w:val="20"/>
          <w:lang w:val="pt-BR"/>
        </w:rPr>
        <w:id w:val="1994834651"/>
        <w:docPartObj>
          <w:docPartGallery w:val="Table of Contents"/>
          <w:docPartUnique/>
        </w:docPartObj>
      </w:sdtPr>
      <w:sdtEndPr>
        <w:rPr>
          <w:rFonts w:eastAsia="Times New Roman"/>
          <w:b/>
          <w:smallCaps w:val="0"/>
          <w:color w:val="auto"/>
          <w:u w:val="none"/>
          <w:lang w:eastAsia="pt-BR"/>
        </w:rPr>
      </w:sdtEndPr>
      <w:sdtContent>
        <w:p w:rsidR="009215B0" w:rsidRPr="009215B0" w:rsidRDefault="009215B0">
          <w:pPr>
            <w:pStyle w:val="CabealhodoSumrio"/>
            <w:rPr>
              <w:rFonts w:ascii="Arial" w:hAnsi="Arial" w:cs="Arial"/>
              <w:sz w:val="20"/>
              <w:szCs w:val="20"/>
            </w:rPr>
          </w:pPr>
          <w:r w:rsidRPr="009215B0">
            <w:rPr>
              <w:rFonts w:ascii="Arial" w:hAnsi="Arial" w:cs="Arial"/>
              <w:sz w:val="20"/>
              <w:szCs w:val="20"/>
              <w:lang w:val="pt-BR"/>
            </w:rPr>
            <w:t>Sumário</w:t>
          </w:r>
        </w:p>
        <w:p w:rsidR="009215B0" w:rsidRPr="009215B0" w:rsidRDefault="009215B0">
          <w:pPr>
            <w:pStyle w:val="Sumrio1"/>
            <w:rPr>
              <w:rFonts w:eastAsiaTheme="minorEastAsia"/>
              <w:b w:val="0"/>
              <w:bCs w:val="0"/>
              <w:sz w:val="20"/>
            </w:rPr>
          </w:pPr>
          <w:r w:rsidRPr="009215B0">
            <w:rPr>
              <w:sz w:val="20"/>
            </w:rPr>
            <w:fldChar w:fldCharType="begin"/>
          </w:r>
          <w:r w:rsidRPr="009215B0">
            <w:rPr>
              <w:sz w:val="20"/>
            </w:rPr>
            <w:instrText xml:space="preserve"> TOC \o "1-3" \h \z \u </w:instrText>
          </w:r>
          <w:r w:rsidRPr="009215B0">
            <w:rPr>
              <w:sz w:val="20"/>
            </w:rPr>
            <w:fldChar w:fldCharType="separate"/>
          </w:r>
          <w:hyperlink w:anchor="_Toc495911975" w:history="1">
            <w:r w:rsidRPr="009215B0">
              <w:rPr>
                <w:rStyle w:val="Hyperlink"/>
                <w:sz w:val="20"/>
              </w:rPr>
              <w:t>1. INTRODUÇÃO</w:t>
            </w:r>
            <w:r w:rsidRPr="009215B0">
              <w:rPr>
                <w:webHidden/>
                <w:sz w:val="20"/>
              </w:rPr>
              <w:tab/>
            </w:r>
            <w:r w:rsidRPr="009215B0">
              <w:rPr>
                <w:webHidden/>
                <w:sz w:val="20"/>
              </w:rPr>
              <w:fldChar w:fldCharType="begin"/>
            </w:r>
            <w:r w:rsidRPr="009215B0">
              <w:rPr>
                <w:webHidden/>
                <w:sz w:val="20"/>
              </w:rPr>
              <w:instrText xml:space="preserve"> PAGEREF _Toc495911975 \h </w:instrText>
            </w:r>
            <w:r w:rsidRPr="009215B0">
              <w:rPr>
                <w:webHidden/>
                <w:sz w:val="20"/>
              </w:rPr>
            </w:r>
            <w:r w:rsidRPr="009215B0">
              <w:rPr>
                <w:webHidden/>
                <w:sz w:val="20"/>
              </w:rPr>
              <w:fldChar w:fldCharType="separate"/>
            </w:r>
            <w:r w:rsidRPr="009215B0">
              <w:rPr>
                <w:webHidden/>
                <w:sz w:val="20"/>
              </w:rPr>
              <w:t>2</w:t>
            </w:r>
            <w:r w:rsidRPr="009215B0">
              <w:rPr>
                <w:webHidden/>
                <w:sz w:val="20"/>
              </w:rPr>
              <w:fldChar w:fldCharType="end"/>
            </w:r>
          </w:hyperlink>
        </w:p>
        <w:p w:rsidR="009215B0" w:rsidRPr="009215B0" w:rsidRDefault="009215B0">
          <w:pPr>
            <w:pStyle w:val="Sumrio1"/>
            <w:rPr>
              <w:rFonts w:eastAsiaTheme="minorEastAsia"/>
              <w:b w:val="0"/>
              <w:bCs w:val="0"/>
              <w:sz w:val="20"/>
            </w:rPr>
          </w:pPr>
          <w:hyperlink w:anchor="_Toc495911976" w:history="1">
            <w:r w:rsidRPr="009215B0">
              <w:rPr>
                <w:rStyle w:val="Hyperlink"/>
                <w:sz w:val="20"/>
              </w:rPr>
              <w:t>2. CARACTERIZAÇÃO</w:t>
            </w:r>
            <w:r w:rsidRPr="009215B0">
              <w:rPr>
                <w:webHidden/>
                <w:sz w:val="20"/>
              </w:rPr>
              <w:tab/>
            </w:r>
            <w:r w:rsidRPr="009215B0">
              <w:rPr>
                <w:webHidden/>
                <w:sz w:val="20"/>
              </w:rPr>
              <w:fldChar w:fldCharType="begin"/>
            </w:r>
            <w:r w:rsidRPr="009215B0">
              <w:rPr>
                <w:webHidden/>
                <w:sz w:val="20"/>
              </w:rPr>
              <w:instrText xml:space="preserve"> PAGEREF _Toc495911976 \h </w:instrText>
            </w:r>
            <w:r w:rsidRPr="009215B0">
              <w:rPr>
                <w:webHidden/>
                <w:sz w:val="20"/>
              </w:rPr>
            </w:r>
            <w:r w:rsidRPr="009215B0">
              <w:rPr>
                <w:webHidden/>
                <w:sz w:val="20"/>
              </w:rPr>
              <w:fldChar w:fldCharType="separate"/>
            </w:r>
            <w:r w:rsidRPr="009215B0">
              <w:rPr>
                <w:webHidden/>
                <w:sz w:val="20"/>
              </w:rPr>
              <w:t>3</w:t>
            </w:r>
            <w:r w:rsidRPr="009215B0">
              <w:rPr>
                <w:webHidden/>
                <w:sz w:val="20"/>
              </w:rPr>
              <w:fldChar w:fldCharType="end"/>
            </w:r>
          </w:hyperlink>
        </w:p>
        <w:p w:rsidR="009215B0" w:rsidRPr="009215B0" w:rsidRDefault="009215B0">
          <w:pPr>
            <w:pStyle w:val="Sumrio1"/>
            <w:rPr>
              <w:rFonts w:eastAsiaTheme="minorEastAsia"/>
              <w:b w:val="0"/>
              <w:bCs w:val="0"/>
              <w:sz w:val="20"/>
            </w:rPr>
          </w:pPr>
          <w:hyperlink w:anchor="_Toc495911977" w:history="1">
            <w:r w:rsidRPr="009215B0">
              <w:rPr>
                <w:rStyle w:val="Hyperlink"/>
                <w:sz w:val="20"/>
              </w:rPr>
              <w:t>3. DIRETRIZES PROJETUAIS</w:t>
            </w:r>
            <w:r w:rsidRPr="009215B0">
              <w:rPr>
                <w:webHidden/>
                <w:sz w:val="20"/>
              </w:rPr>
              <w:tab/>
            </w:r>
            <w:r w:rsidRPr="009215B0">
              <w:rPr>
                <w:webHidden/>
                <w:sz w:val="20"/>
              </w:rPr>
              <w:fldChar w:fldCharType="begin"/>
            </w:r>
            <w:r w:rsidRPr="009215B0">
              <w:rPr>
                <w:webHidden/>
                <w:sz w:val="20"/>
              </w:rPr>
              <w:instrText xml:space="preserve"> PAGEREF _Toc495911977 \h </w:instrText>
            </w:r>
            <w:r w:rsidRPr="009215B0">
              <w:rPr>
                <w:webHidden/>
                <w:sz w:val="20"/>
              </w:rPr>
            </w:r>
            <w:r w:rsidRPr="009215B0">
              <w:rPr>
                <w:webHidden/>
                <w:sz w:val="20"/>
              </w:rPr>
              <w:fldChar w:fldCharType="separate"/>
            </w:r>
            <w:r w:rsidRPr="009215B0">
              <w:rPr>
                <w:webHidden/>
                <w:sz w:val="20"/>
              </w:rPr>
              <w:t>3</w:t>
            </w:r>
            <w:r w:rsidRPr="009215B0">
              <w:rPr>
                <w:webHidden/>
                <w:sz w:val="20"/>
              </w:rPr>
              <w:fldChar w:fldCharType="end"/>
            </w:r>
          </w:hyperlink>
        </w:p>
        <w:p w:rsidR="009215B0" w:rsidRPr="009215B0" w:rsidRDefault="009215B0">
          <w:pPr>
            <w:pStyle w:val="Sumrio1"/>
            <w:rPr>
              <w:rFonts w:eastAsiaTheme="minorEastAsia"/>
              <w:b w:val="0"/>
              <w:bCs w:val="0"/>
              <w:sz w:val="20"/>
            </w:rPr>
          </w:pPr>
          <w:hyperlink w:anchor="_Toc495911978" w:history="1">
            <w:r w:rsidRPr="009215B0">
              <w:rPr>
                <w:rStyle w:val="Hyperlink"/>
                <w:sz w:val="20"/>
              </w:rPr>
              <w:t>4. IDENTIFICAÇÃO DAS ESPÉCIES VEGETAIS</w:t>
            </w:r>
            <w:r w:rsidRPr="009215B0">
              <w:rPr>
                <w:webHidden/>
                <w:sz w:val="20"/>
              </w:rPr>
              <w:tab/>
            </w:r>
            <w:r w:rsidRPr="009215B0">
              <w:rPr>
                <w:webHidden/>
                <w:sz w:val="20"/>
              </w:rPr>
              <w:fldChar w:fldCharType="begin"/>
            </w:r>
            <w:r w:rsidRPr="009215B0">
              <w:rPr>
                <w:webHidden/>
                <w:sz w:val="20"/>
              </w:rPr>
              <w:instrText xml:space="preserve"> PAGEREF _Toc495911978 \h </w:instrText>
            </w:r>
            <w:r w:rsidRPr="009215B0">
              <w:rPr>
                <w:webHidden/>
                <w:sz w:val="20"/>
              </w:rPr>
            </w:r>
            <w:r w:rsidRPr="009215B0">
              <w:rPr>
                <w:webHidden/>
                <w:sz w:val="20"/>
              </w:rPr>
              <w:fldChar w:fldCharType="separate"/>
            </w:r>
            <w:r w:rsidRPr="009215B0">
              <w:rPr>
                <w:webHidden/>
                <w:sz w:val="20"/>
              </w:rPr>
              <w:t>4</w:t>
            </w:r>
            <w:r w:rsidRPr="009215B0">
              <w:rPr>
                <w:webHidden/>
                <w:sz w:val="20"/>
              </w:rPr>
              <w:fldChar w:fldCharType="end"/>
            </w:r>
          </w:hyperlink>
        </w:p>
        <w:p w:rsidR="009215B0" w:rsidRPr="009215B0" w:rsidRDefault="009215B0">
          <w:pPr>
            <w:pStyle w:val="Sumrio1"/>
            <w:rPr>
              <w:rFonts w:eastAsiaTheme="minorEastAsia"/>
              <w:b w:val="0"/>
              <w:bCs w:val="0"/>
              <w:sz w:val="20"/>
            </w:rPr>
          </w:pPr>
          <w:hyperlink w:anchor="_Toc495911979" w:history="1">
            <w:r w:rsidRPr="009215B0">
              <w:rPr>
                <w:rStyle w:val="Hyperlink"/>
                <w:sz w:val="20"/>
              </w:rPr>
              <w:t>5. ESPECIFICAÇÕES TÉCNICAS PAISAGISMO</w:t>
            </w:r>
            <w:r w:rsidRPr="009215B0">
              <w:rPr>
                <w:webHidden/>
                <w:sz w:val="20"/>
              </w:rPr>
              <w:tab/>
            </w:r>
            <w:r w:rsidRPr="009215B0">
              <w:rPr>
                <w:webHidden/>
                <w:sz w:val="20"/>
              </w:rPr>
              <w:fldChar w:fldCharType="begin"/>
            </w:r>
            <w:r w:rsidRPr="009215B0">
              <w:rPr>
                <w:webHidden/>
                <w:sz w:val="20"/>
              </w:rPr>
              <w:instrText xml:space="preserve"> PAGEREF _Toc495911979 \h </w:instrText>
            </w:r>
            <w:r w:rsidRPr="009215B0">
              <w:rPr>
                <w:webHidden/>
                <w:sz w:val="20"/>
              </w:rPr>
            </w:r>
            <w:r w:rsidRPr="009215B0">
              <w:rPr>
                <w:webHidden/>
                <w:sz w:val="20"/>
              </w:rPr>
              <w:fldChar w:fldCharType="separate"/>
            </w:r>
            <w:r w:rsidRPr="009215B0">
              <w:rPr>
                <w:webHidden/>
                <w:sz w:val="20"/>
              </w:rPr>
              <w:t>4</w:t>
            </w:r>
            <w:r w:rsidRPr="009215B0">
              <w:rPr>
                <w:webHidden/>
                <w:sz w:val="20"/>
              </w:rPr>
              <w:fldChar w:fldCharType="end"/>
            </w:r>
          </w:hyperlink>
        </w:p>
        <w:p w:rsidR="009215B0" w:rsidRPr="009215B0" w:rsidRDefault="009215B0">
          <w:pPr>
            <w:pStyle w:val="Sumrio2"/>
            <w:rPr>
              <w:rFonts w:eastAsiaTheme="minorEastAsia" w:cs="Arial"/>
              <w:noProof/>
              <w:sz w:val="20"/>
            </w:rPr>
          </w:pPr>
          <w:hyperlink w:anchor="_Toc495911980" w:history="1">
            <w:r w:rsidRPr="009215B0">
              <w:rPr>
                <w:rStyle w:val="Hyperlink"/>
                <w:rFonts w:cs="Arial"/>
                <w:noProof/>
                <w:sz w:val="20"/>
              </w:rPr>
              <w:t>5.1.</w:t>
            </w:r>
            <w:r w:rsidRPr="009215B0">
              <w:rPr>
                <w:rFonts w:eastAsiaTheme="minorEastAsia" w:cs="Arial"/>
                <w:noProof/>
                <w:sz w:val="20"/>
              </w:rPr>
              <w:tab/>
            </w:r>
            <w:r w:rsidRPr="009215B0">
              <w:rPr>
                <w:rStyle w:val="Hyperlink"/>
                <w:rFonts w:cs="Arial"/>
                <w:noProof/>
                <w:sz w:val="20"/>
              </w:rPr>
              <w:t>SERVIÇOS PRELIMINARES</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_Toc495911980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4</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81" w:history="1">
            <w:r w:rsidRPr="009215B0">
              <w:rPr>
                <w:rStyle w:val="Hyperlink"/>
                <w:rFonts w:cs="Arial"/>
                <w:noProof/>
                <w:sz w:val="20"/>
              </w:rPr>
              <w:t>5.1.1. Limpeza do Terreno</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_Toc495911981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4</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82" w:history="1">
            <w:r w:rsidRPr="009215B0">
              <w:rPr>
                <w:rStyle w:val="Hyperlink"/>
                <w:rFonts w:cs="Arial"/>
                <w:noProof/>
                <w:sz w:val="20"/>
              </w:rPr>
              <w:t>5.1.2. Locação dos Elementos</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_Toc495911982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4</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83" w:history="1">
            <w:r w:rsidRPr="009215B0">
              <w:rPr>
                <w:rStyle w:val="Hyperlink"/>
                <w:rFonts w:cs="Arial"/>
                <w:noProof/>
                <w:sz w:val="20"/>
              </w:rPr>
              <w:t>5.1.3. Preparo do Solo</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_Toc495911983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6</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84" w:history="1">
            <w:r w:rsidRPr="009215B0">
              <w:rPr>
                <w:rStyle w:val="Hyperlink"/>
                <w:rFonts w:cs="Arial"/>
                <w:noProof/>
                <w:sz w:val="20"/>
              </w:rPr>
              <w:t>5.1.4. Mudas</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_Toc495911984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6</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85" w:history="1">
            <w:r w:rsidRPr="009215B0">
              <w:rPr>
                <w:rStyle w:val="Hyperlink"/>
                <w:rFonts w:cs="Arial"/>
                <w:noProof/>
                <w:sz w:val="20"/>
              </w:rPr>
              <w:t>5.1.5. Abertura das Covas</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_Toc495911985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6</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86" w:history="1">
            <w:r w:rsidRPr="009215B0">
              <w:rPr>
                <w:rStyle w:val="Hyperlink"/>
                <w:rFonts w:cs="Arial"/>
                <w:noProof/>
                <w:sz w:val="20"/>
              </w:rPr>
              <w:t>5.2.</w:t>
            </w:r>
            <w:r w:rsidRPr="009215B0">
              <w:rPr>
                <w:rFonts w:eastAsiaTheme="minorEastAsia" w:cs="Arial"/>
                <w:noProof/>
                <w:sz w:val="20"/>
              </w:rPr>
              <w:tab/>
            </w:r>
            <w:r w:rsidRPr="009215B0">
              <w:rPr>
                <w:rStyle w:val="Hyperlink"/>
                <w:rFonts w:cs="Arial"/>
                <w:noProof/>
                <w:sz w:val="20"/>
              </w:rPr>
              <w:t>PLANTIO</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_Toc495911986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8</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87" w:history="1">
            <w:r w:rsidRPr="009215B0">
              <w:rPr>
                <w:rStyle w:val="Hyperlink"/>
                <w:rFonts w:cs="Arial"/>
                <w:noProof/>
                <w:sz w:val="20"/>
              </w:rPr>
              <w:t>5.2.1. Procedimentos para o plantio</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_Toc495911987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8</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88" w:history="1">
            <w:r w:rsidRPr="009215B0">
              <w:rPr>
                <w:rStyle w:val="Hyperlink"/>
                <w:rFonts w:cs="Arial"/>
                <w:noProof/>
                <w:sz w:val="20"/>
              </w:rPr>
              <w:t>5.2.2. Plantio em canteiros</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_Toc495911988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8</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89" w:history="1">
            <w:r w:rsidRPr="009215B0">
              <w:rPr>
                <w:rStyle w:val="Hyperlink"/>
                <w:rFonts w:cs="Arial"/>
                <w:noProof/>
                <w:sz w:val="20"/>
              </w:rPr>
              <w:t>5.2.3. Plantio de árvores e palmeiras</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_Toc495911989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8</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90" w:history="1">
            <w:r w:rsidRPr="009215B0">
              <w:rPr>
                <w:rStyle w:val="Hyperlink"/>
                <w:rFonts w:cs="Arial"/>
                <w:noProof/>
                <w:sz w:val="20"/>
              </w:rPr>
              <w:t>5.2.4. Plantio de gramados/ vegetação em placas</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_Toc495911990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9</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91" w:history="1">
            <w:r w:rsidRPr="009215B0">
              <w:rPr>
                <w:rStyle w:val="Hyperlink"/>
                <w:rFonts w:cs="Arial"/>
                <w:noProof/>
                <w:sz w:val="20"/>
              </w:rPr>
              <w:t>5.2.5. Substrato</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_Toc495911991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9</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92" w:history="1">
            <w:r w:rsidRPr="009215B0">
              <w:rPr>
                <w:rStyle w:val="Hyperlink"/>
                <w:rFonts w:cs="Arial"/>
                <w:noProof/>
                <w:sz w:val="20"/>
              </w:rPr>
              <w:t>5.2.6. Fornecimento de mudas</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_Toc495911992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9</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93" w:history="1">
            <w:r w:rsidRPr="009215B0">
              <w:rPr>
                <w:rStyle w:val="Hyperlink"/>
                <w:rFonts w:cs="Arial"/>
                <w:noProof/>
                <w:sz w:val="20"/>
              </w:rPr>
              <w:t>5.3.</w:t>
            </w:r>
            <w:r w:rsidRPr="009215B0">
              <w:rPr>
                <w:rFonts w:eastAsiaTheme="minorEastAsia" w:cs="Arial"/>
                <w:noProof/>
                <w:sz w:val="20"/>
              </w:rPr>
              <w:tab/>
            </w:r>
            <w:r w:rsidRPr="009215B0">
              <w:rPr>
                <w:rStyle w:val="Hyperlink"/>
                <w:rFonts w:cs="Arial"/>
                <w:noProof/>
                <w:sz w:val="20"/>
              </w:rPr>
              <w:t>SERVIÇOS COMPLEMENTARES</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_Toc495911993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9</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94" w:history="1">
            <w:r w:rsidRPr="009215B0">
              <w:rPr>
                <w:rStyle w:val="Hyperlink"/>
                <w:rFonts w:cs="Arial"/>
                <w:noProof/>
                <w:sz w:val="20"/>
              </w:rPr>
              <w:t>5.3.1. Pós-plantio</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_Toc495911994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9</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95" w:history="1">
            <w:r w:rsidRPr="009215B0">
              <w:rPr>
                <w:rStyle w:val="Hyperlink"/>
                <w:rFonts w:cs="Arial"/>
                <w:noProof/>
                <w:sz w:val="20"/>
              </w:rPr>
              <w:t>5.3.2. Adubação</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_Toc495911995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11</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96" w:history="1">
            <w:r w:rsidRPr="009215B0">
              <w:rPr>
                <w:rStyle w:val="Hyperlink"/>
                <w:rFonts w:cs="Arial"/>
                <w:noProof/>
                <w:sz w:val="20"/>
              </w:rPr>
              <w:t>5.3.1. Irrigação</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_Toc495911996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11</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97" w:history="1">
            <w:r w:rsidRPr="009215B0">
              <w:rPr>
                <w:rStyle w:val="Hyperlink"/>
                <w:rFonts w:cs="Arial"/>
                <w:noProof/>
                <w:sz w:val="20"/>
              </w:rPr>
              <w:t>5.3.2. Tutores</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_Toc495911997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11</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98" w:history="1">
            <w:r w:rsidRPr="009215B0">
              <w:rPr>
                <w:rStyle w:val="Hyperlink"/>
                <w:rFonts w:cs="Arial"/>
                <w:noProof/>
                <w:sz w:val="20"/>
              </w:rPr>
              <w:t>5.4.</w:t>
            </w:r>
            <w:r w:rsidRPr="009215B0">
              <w:rPr>
                <w:rFonts w:eastAsiaTheme="minorEastAsia" w:cs="Arial"/>
                <w:noProof/>
                <w:sz w:val="20"/>
              </w:rPr>
              <w:tab/>
            </w:r>
            <w:r w:rsidRPr="009215B0">
              <w:rPr>
                <w:rStyle w:val="Hyperlink"/>
                <w:rFonts w:cs="Arial"/>
                <w:noProof/>
                <w:sz w:val="20"/>
              </w:rPr>
              <w:t>MANUTENÇÃO</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_Toc495911998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12</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1999" w:history="1">
            <w:r w:rsidRPr="009215B0">
              <w:rPr>
                <w:rStyle w:val="Hyperlink"/>
                <w:rFonts w:cs="Arial"/>
                <w:noProof/>
                <w:sz w:val="20"/>
              </w:rPr>
              <w:t>5.4.1. Irrigação</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_Toc495911999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12</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2000" w:history="1">
            <w:r w:rsidRPr="009215B0">
              <w:rPr>
                <w:rStyle w:val="Hyperlink"/>
                <w:rFonts w:cs="Arial"/>
                <w:noProof/>
                <w:sz w:val="20"/>
              </w:rPr>
              <w:t>5.4.2. Adubação</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_Toc495912000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12</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2001" w:history="1">
            <w:r w:rsidRPr="009215B0">
              <w:rPr>
                <w:rStyle w:val="Hyperlink"/>
                <w:rFonts w:cs="Arial"/>
                <w:noProof/>
                <w:sz w:val="20"/>
              </w:rPr>
              <w:t>5.4.3. Poda</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_Toc495912001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13</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2002" w:history="1">
            <w:r w:rsidRPr="009215B0">
              <w:rPr>
                <w:rStyle w:val="Hyperlink"/>
                <w:rFonts w:cs="Arial"/>
                <w:noProof/>
                <w:sz w:val="20"/>
              </w:rPr>
              <w:t>5.4.4. Tratamento fitossanitário</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_Toc495912002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13</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2003" w:history="1">
            <w:r w:rsidRPr="009215B0">
              <w:rPr>
                <w:rStyle w:val="Hyperlink"/>
                <w:rFonts w:cs="Arial"/>
                <w:noProof/>
                <w:sz w:val="20"/>
              </w:rPr>
              <w:t>5.4.5. Replantio</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_Toc495912003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13</w:t>
            </w:r>
            <w:r w:rsidRPr="009215B0">
              <w:rPr>
                <w:rFonts w:cs="Arial"/>
                <w:noProof/>
                <w:webHidden/>
                <w:sz w:val="20"/>
              </w:rPr>
              <w:fldChar w:fldCharType="end"/>
            </w:r>
          </w:hyperlink>
        </w:p>
        <w:p w:rsidR="009215B0" w:rsidRPr="009215B0" w:rsidRDefault="009215B0">
          <w:pPr>
            <w:pStyle w:val="Sumrio1"/>
            <w:rPr>
              <w:rFonts w:eastAsiaTheme="minorEastAsia"/>
              <w:b w:val="0"/>
              <w:bCs w:val="0"/>
              <w:sz w:val="20"/>
            </w:rPr>
          </w:pPr>
          <w:hyperlink w:anchor="_Toc495912004" w:history="1">
            <w:r w:rsidRPr="009215B0">
              <w:rPr>
                <w:rStyle w:val="Hyperlink"/>
                <w:sz w:val="20"/>
              </w:rPr>
              <w:t>6. RECOMENDAÇÕES GERAIS</w:t>
            </w:r>
            <w:r w:rsidRPr="009215B0">
              <w:rPr>
                <w:webHidden/>
                <w:sz w:val="20"/>
              </w:rPr>
              <w:tab/>
            </w:r>
            <w:r w:rsidRPr="009215B0">
              <w:rPr>
                <w:webHidden/>
                <w:sz w:val="20"/>
              </w:rPr>
              <w:fldChar w:fldCharType="begin"/>
            </w:r>
            <w:r w:rsidRPr="009215B0">
              <w:rPr>
                <w:webHidden/>
                <w:sz w:val="20"/>
              </w:rPr>
              <w:instrText xml:space="preserve"> PAGEREF _Toc495912004 \h </w:instrText>
            </w:r>
            <w:r w:rsidRPr="009215B0">
              <w:rPr>
                <w:webHidden/>
                <w:sz w:val="20"/>
              </w:rPr>
            </w:r>
            <w:r w:rsidRPr="009215B0">
              <w:rPr>
                <w:webHidden/>
                <w:sz w:val="20"/>
              </w:rPr>
              <w:fldChar w:fldCharType="separate"/>
            </w:r>
            <w:r w:rsidRPr="009215B0">
              <w:rPr>
                <w:webHidden/>
                <w:sz w:val="20"/>
              </w:rPr>
              <w:t>13</w:t>
            </w:r>
            <w:r w:rsidRPr="009215B0">
              <w:rPr>
                <w:webHidden/>
                <w:sz w:val="20"/>
              </w:rPr>
              <w:fldChar w:fldCharType="end"/>
            </w:r>
          </w:hyperlink>
        </w:p>
        <w:p w:rsidR="009215B0" w:rsidRPr="009215B0" w:rsidRDefault="009215B0">
          <w:pPr>
            <w:pStyle w:val="Sumrio1"/>
            <w:rPr>
              <w:rFonts w:eastAsiaTheme="minorEastAsia"/>
              <w:b w:val="0"/>
              <w:bCs w:val="0"/>
              <w:sz w:val="20"/>
            </w:rPr>
          </w:pPr>
          <w:hyperlink w:anchor="_Toc495912005" w:history="1">
            <w:r w:rsidRPr="009215B0">
              <w:rPr>
                <w:rStyle w:val="Hyperlink"/>
                <w:sz w:val="20"/>
              </w:rPr>
              <w:t>7. VEGETAÇÃO PROPOSTA</w:t>
            </w:r>
            <w:r w:rsidRPr="009215B0">
              <w:rPr>
                <w:webHidden/>
                <w:sz w:val="20"/>
              </w:rPr>
              <w:tab/>
            </w:r>
            <w:r w:rsidRPr="009215B0">
              <w:rPr>
                <w:webHidden/>
                <w:sz w:val="20"/>
              </w:rPr>
              <w:fldChar w:fldCharType="begin"/>
            </w:r>
            <w:r w:rsidRPr="009215B0">
              <w:rPr>
                <w:webHidden/>
                <w:sz w:val="20"/>
              </w:rPr>
              <w:instrText xml:space="preserve"> PAGEREF _Toc495912005 \h </w:instrText>
            </w:r>
            <w:r w:rsidRPr="009215B0">
              <w:rPr>
                <w:webHidden/>
                <w:sz w:val="20"/>
              </w:rPr>
            </w:r>
            <w:r w:rsidRPr="009215B0">
              <w:rPr>
                <w:webHidden/>
                <w:sz w:val="20"/>
              </w:rPr>
              <w:fldChar w:fldCharType="separate"/>
            </w:r>
            <w:r w:rsidRPr="009215B0">
              <w:rPr>
                <w:webHidden/>
                <w:sz w:val="20"/>
              </w:rPr>
              <w:t>15</w:t>
            </w:r>
            <w:r w:rsidRPr="009215B0">
              <w:rPr>
                <w:webHidden/>
                <w:sz w:val="20"/>
              </w:rPr>
              <w:fldChar w:fldCharType="end"/>
            </w:r>
          </w:hyperlink>
        </w:p>
        <w:p w:rsidR="009215B0" w:rsidRPr="009215B0" w:rsidRDefault="009215B0">
          <w:pPr>
            <w:pStyle w:val="Sumrio2"/>
            <w:rPr>
              <w:rFonts w:eastAsiaTheme="minorEastAsia" w:cs="Arial"/>
              <w:noProof/>
              <w:sz w:val="20"/>
            </w:rPr>
          </w:pPr>
          <w:hyperlink w:anchor="_Toc495912006" w:history="1">
            <w:r w:rsidRPr="009215B0">
              <w:rPr>
                <w:rStyle w:val="Hyperlink"/>
                <w:rFonts w:cs="Arial"/>
                <w:noProof/>
                <w:sz w:val="20"/>
              </w:rPr>
              <w:t>7.1.</w:t>
            </w:r>
            <w:r w:rsidRPr="009215B0">
              <w:rPr>
                <w:rFonts w:eastAsiaTheme="minorEastAsia" w:cs="Arial"/>
                <w:noProof/>
                <w:sz w:val="20"/>
              </w:rPr>
              <w:tab/>
            </w:r>
            <w:r w:rsidRPr="009215B0">
              <w:rPr>
                <w:rStyle w:val="Hyperlink"/>
                <w:rFonts w:cs="Arial"/>
                <w:noProof/>
                <w:sz w:val="20"/>
              </w:rPr>
              <w:t>ÁRVORES</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_Toc495912006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16</w:t>
            </w:r>
            <w:r w:rsidRPr="009215B0">
              <w:rPr>
                <w:rFonts w:cs="Arial"/>
                <w:noProof/>
                <w:webHidden/>
                <w:sz w:val="20"/>
              </w:rPr>
              <w:fldChar w:fldCharType="end"/>
            </w:r>
          </w:hyperlink>
        </w:p>
        <w:p w:rsidR="009215B0" w:rsidRPr="009215B0" w:rsidRDefault="009215B0">
          <w:pPr>
            <w:pStyle w:val="Sumrio2"/>
            <w:rPr>
              <w:rFonts w:eastAsiaTheme="minorEastAsia" w:cs="Arial"/>
              <w:noProof/>
              <w:sz w:val="20"/>
            </w:rPr>
          </w:pPr>
          <w:hyperlink w:anchor="_Toc495912007" w:history="1">
            <w:r w:rsidRPr="009215B0">
              <w:rPr>
                <w:rStyle w:val="Hyperlink"/>
                <w:rFonts w:cs="Arial"/>
                <w:noProof/>
                <w:sz w:val="20"/>
              </w:rPr>
              <w:t>7.2.</w:t>
            </w:r>
            <w:r w:rsidRPr="009215B0">
              <w:rPr>
                <w:rFonts w:eastAsiaTheme="minorEastAsia" w:cs="Arial"/>
                <w:noProof/>
                <w:sz w:val="20"/>
              </w:rPr>
              <w:tab/>
            </w:r>
            <w:r w:rsidRPr="009215B0">
              <w:rPr>
                <w:rStyle w:val="Hyperlink"/>
                <w:rFonts w:cs="Arial"/>
                <w:noProof/>
                <w:sz w:val="20"/>
              </w:rPr>
              <w:t>FORRAÇÕES</w:t>
            </w:r>
            <w:r w:rsidRPr="009215B0">
              <w:rPr>
                <w:rFonts w:cs="Arial"/>
                <w:noProof/>
                <w:webHidden/>
                <w:sz w:val="20"/>
              </w:rPr>
              <w:tab/>
            </w:r>
            <w:r w:rsidRPr="009215B0">
              <w:rPr>
                <w:rFonts w:cs="Arial"/>
                <w:noProof/>
                <w:webHidden/>
                <w:sz w:val="20"/>
              </w:rPr>
              <w:fldChar w:fldCharType="begin"/>
            </w:r>
            <w:r w:rsidRPr="009215B0">
              <w:rPr>
                <w:rFonts w:cs="Arial"/>
                <w:noProof/>
                <w:webHidden/>
                <w:sz w:val="20"/>
              </w:rPr>
              <w:instrText xml:space="preserve"> PAGEREF _Toc495912007 \h </w:instrText>
            </w:r>
            <w:r w:rsidRPr="009215B0">
              <w:rPr>
                <w:rFonts w:cs="Arial"/>
                <w:noProof/>
                <w:webHidden/>
                <w:sz w:val="20"/>
              </w:rPr>
            </w:r>
            <w:r w:rsidRPr="009215B0">
              <w:rPr>
                <w:rFonts w:cs="Arial"/>
                <w:noProof/>
                <w:webHidden/>
                <w:sz w:val="20"/>
              </w:rPr>
              <w:fldChar w:fldCharType="separate"/>
            </w:r>
            <w:r w:rsidRPr="009215B0">
              <w:rPr>
                <w:rFonts w:cs="Arial"/>
                <w:noProof/>
                <w:webHidden/>
                <w:sz w:val="20"/>
              </w:rPr>
              <w:t>18</w:t>
            </w:r>
            <w:r w:rsidRPr="009215B0">
              <w:rPr>
                <w:rFonts w:cs="Arial"/>
                <w:noProof/>
                <w:webHidden/>
                <w:sz w:val="20"/>
              </w:rPr>
              <w:fldChar w:fldCharType="end"/>
            </w:r>
          </w:hyperlink>
        </w:p>
        <w:p w:rsidR="009215B0" w:rsidRPr="009215B0" w:rsidRDefault="009215B0">
          <w:pPr>
            <w:pStyle w:val="Sumrio1"/>
            <w:rPr>
              <w:rFonts w:eastAsiaTheme="minorEastAsia"/>
              <w:b w:val="0"/>
              <w:bCs w:val="0"/>
              <w:sz w:val="20"/>
            </w:rPr>
          </w:pPr>
          <w:hyperlink w:anchor="_Toc495912008" w:history="1">
            <w:r w:rsidRPr="009215B0">
              <w:rPr>
                <w:rStyle w:val="Hyperlink"/>
                <w:sz w:val="20"/>
              </w:rPr>
              <w:t>ANEXOS – PROJETO DE PAISAGISMO</w:t>
            </w:r>
            <w:r w:rsidRPr="009215B0">
              <w:rPr>
                <w:webHidden/>
                <w:sz w:val="20"/>
              </w:rPr>
              <w:tab/>
            </w:r>
            <w:r w:rsidRPr="009215B0">
              <w:rPr>
                <w:webHidden/>
                <w:sz w:val="20"/>
              </w:rPr>
              <w:fldChar w:fldCharType="begin"/>
            </w:r>
            <w:r w:rsidRPr="009215B0">
              <w:rPr>
                <w:webHidden/>
                <w:sz w:val="20"/>
              </w:rPr>
              <w:instrText xml:space="preserve"> PAGEREF _Toc495912008 \h </w:instrText>
            </w:r>
            <w:r w:rsidRPr="009215B0">
              <w:rPr>
                <w:webHidden/>
                <w:sz w:val="20"/>
              </w:rPr>
            </w:r>
            <w:r w:rsidRPr="009215B0">
              <w:rPr>
                <w:webHidden/>
                <w:sz w:val="20"/>
              </w:rPr>
              <w:fldChar w:fldCharType="separate"/>
            </w:r>
            <w:r w:rsidRPr="009215B0">
              <w:rPr>
                <w:webHidden/>
                <w:sz w:val="20"/>
              </w:rPr>
              <w:t>19</w:t>
            </w:r>
            <w:r w:rsidRPr="009215B0">
              <w:rPr>
                <w:webHidden/>
                <w:sz w:val="20"/>
              </w:rPr>
              <w:fldChar w:fldCharType="end"/>
            </w:r>
          </w:hyperlink>
        </w:p>
        <w:p w:rsidR="009215B0" w:rsidRPr="009215B0" w:rsidRDefault="009215B0">
          <w:pPr>
            <w:rPr>
              <w:rFonts w:ascii="Arial" w:hAnsi="Arial" w:cs="Arial"/>
            </w:rPr>
          </w:pPr>
          <w:r w:rsidRPr="009215B0">
            <w:rPr>
              <w:rFonts w:ascii="Arial" w:hAnsi="Arial" w:cs="Arial"/>
              <w:b/>
              <w:bCs/>
            </w:rPr>
            <w:fldChar w:fldCharType="end"/>
          </w:r>
        </w:p>
      </w:sdtContent>
    </w:sdt>
    <w:p w:rsidR="005A021A" w:rsidRPr="009215B0" w:rsidRDefault="005A021A" w:rsidP="00386307">
      <w:pPr>
        <w:tabs>
          <w:tab w:val="left" w:pos="2044"/>
        </w:tabs>
        <w:autoSpaceDE w:val="0"/>
        <w:autoSpaceDN w:val="0"/>
        <w:adjustRightInd w:val="0"/>
        <w:spacing w:after="120" w:line="276" w:lineRule="auto"/>
        <w:ind w:left="360"/>
        <w:jc w:val="center"/>
        <w:rPr>
          <w:rFonts w:ascii="Arial" w:hAnsi="Arial" w:cs="Arial"/>
          <w:b/>
        </w:rPr>
      </w:pPr>
    </w:p>
    <w:p w:rsidR="005A021A" w:rsidRPr="009215B0" w:rsidRDefault="005A021A" w:rsidP="00D72539">
      <w:pPr>
        <w:tabs>
          <w:tab w:val="left" w:pos="1134"/>
        </w:tabs>
        <w:overflowPunct w:val="0"/>
        <w:autoSpaceDE w:val="0"/>
        <w:autoSpaceDN w:val="0"/>
        <w:adjustRightInd w:val="0"/>
        <w:spacing w:after="120" w:line="276" w:lineRule="auto"/>
        <w:jc w:val="both"/>
        <w:textAlignment w:val="baseline"/>
        <w:rPr>
          <w:rFonts w:ascii="Arial" w:hAnsi="Arial" w:cs="Arial"/>
        </w:rPr>
      </w:pPr>
    </w:p>
    <w:p w:rsidR="005A021A" w:rsidRPr="009215B0" w:rsidRDefault="005A021A" w:rsidP="00D72539">
      <w:pPr>
        <w:tabs>
          <w:tab w:val="left" w:pos="1134"/>
        </w:tabs>
        <w:overflowPunct w:val="0"/>
        <w:autoSpaceDE w:val="0"/>
        <w:autoSpaceDN w:val="0"/>
        <w:adjustRightInd w:val="0"/>
        <w:spacing w:after="120" w:line="276" w:lineRule="auto"/>
        <w:jc w:val="both"/>
        <w:textAlignment w:val="baseline"/>
        <w:rPr>
          <w:rFonts w:ascii="Arial" w:hAnsi="Arial" w:cs="Arial"/>
        </w:rPr>
      </w:pPr>
    </w:p>
    <w:p w:rsidR="005A021A" w:rsidRPr="009215B0" w:rsidRDefault="005A021A" w:rsidP="00D72539">
      <w:pPr>
        <w:tabs>
          <w:tab w:val="left" w:pos="1134"/>
        </w:tabs>
        <w:overflowPunct w:val="0"/>
        <w:autoSpaceDE w:val="0"/>
        <w:autoSpaceDN w:val="0"/>
        <w:adjustRightInd w:val="0"/>
        <w:spacing w:after="120" w:line="276" w:lineRule="auto"/>
        <w:jc w:val="both"/>
        <w:textAlignment w:val="baseline"/>
        <w:rPr>
          <w:rFonts w:ascii="Arial" w:hAnsi="Arial" w:cs="Arial"/>
        </w:rPr>
      </w:pPr>
    </w:p>
    <w:p w:rsidR="00F461E4" w:rsidRPr="009215B0" w:rsidRDefault="00F461E4" w:rsidP="00D72539">
      <w:pPr>
        <w:tabs>
          <w:tab w:val="left" w:pos="1134"/>
        </w:tabs>
        <w:overflowPunct w:val="0"/>
        <w:autoSpaceDE w:val="0"/>
        <w:autoSpaceDN w:val="0"/>
        <w:adjustRightInd w:val="0"/>
        <w:spacing w:after="120" w:line="276" w:lineRule="auto"/>
        <w:jc w:val="both"/>
        <w:textAlignment w:val="baseline"/>
        <w:rPr>
          <w:rFonts w:ascii="Arial" w:hAnsi="Arial" w:cs="Arial"/>
        </w:rPr>
      </w:pPr>
    </w:p>
    <w:p w:rsidR="004C1050" w:rsidRPr="009215B0" w:rsidRDefault="004C1050" w:rsidP="00D72539">
      <w:pPr>
        <w:tabs>
          <w:tab w:val="left" w:pos="1134"/>
        </w:tabs>
        <w:overflowPunct w:val="0"/>
        <w:autoSpaceDE w:val="0"/>
        <w:autoSpaceDN w:val="0"/>
        <w:adjustRightInd w:val="0"/>
        <w:spacing w:after="120" w:line="276" w:lineRule="auto"/>
        <w:jc w:val="both"/>
        <w:textAlignment w:val="baseline"/>
        <w:rPr>
          <w:rFonts w:ascii="Arial" w:hAnsi="Arial" w:cs="Arial"/>
        </w:rPr>
      </w:pPr>
    </w:p>
    <w:p w:rsidR="00F461E4" w:rsidRPr="009215B0" w:rsidRDefault="00F461E4" w:rsidP="00D72539">
      <w:pPr>
        <w:tabs>
          <w:tab w:val="left" w:pos="1134"/>
        </w:tabs>
        <w:overflowPunct w:val="0"/>
        <w:autoSpaceDE w:val="0"/>
        <w:autoSpaceDN w:val="0"/>
        <w:adjustRightInd w:val="0"/>
        <w:spacing w:after="120" w:line="276" w:lineRule="auto"/>
        <w:jc w:val="both"/>
        <w:textAlignment w:val="baseline"/>
        <w:rPr>
          <w:rFonts w:ascii="Arial" w:hAnsi="Arial" w:cs="Arial"/>
        </w:rPr>
      </w:pPr>
    </w:p>
    <w:p w:rsidR="00F461E4" w:rsidRPr="009215B0" w:rsidRDefault="00F461E4" w:rsidP="00D72539">
      <w:pPr>
        <w:tabs>
          <w:tab w:val="left" w:pos="1134"/>
        </w:tabs>
        <w:overflowPunct w:val="0"/>
        <w:autoSpaceDE w:val="0"/>
        <w:autoSpaceDN w:val="0"/>
        <w:adjustRightInd w:val="0"/>
        <w:spacing w:after="120" w:line="276" w:lineRule="auto"/>
        <w:jc w:val="both"/>
        <w:textAlignment w:val="baseline"/>
        <w:rPr>
          <w:rFonts w:ascii="Arial" w:hAnsi="Arial" w:cs="Arial"/>
        </w:rPr>
      </w:pPr>
    </w:p>
    <w:p w:rsidR="00583F34" w:rsidRPr="009215B0" w:rsidRDefault="00583F34" w:rsidP="00583F34">
      <w:pPr>
        <w:pStyle w:val="TTULO1"/>
      </w:pPr>
      <w:r w:rsidRPr="009215B0">
        <w:br w:type="page"/>
      </w:r>
      <w:bookmarkStart w:id="1" w:name="_Toc495911975"/>
      <w:r w:rsidRPr="009215B0">
        <w:lastRenderedPageBreak/>
        <w:t>INTRODUÇÃO</w:t>
      </w:r>
      <w:bookmarkEnd w:id="1"/>
    </w:p>
    <w:p w:rsidR="00EF7A89" w:rsidRPr="009215B0" w:rsidRDefault="00EF7A89" w:rsidP="00EF7A89">
      <w:pPr>
        <w:pStyle w:val="CORPODOTEXTO0"/>
      </w:pPr>
    </w:p>
    <w:p w:rsidR="00BF3D80" w:rsidRPr="009215B0" w:rsidRDefault="00BF3D80" w:rsidP="00BF3D80">
      <w:pPr>
        <w:pStyle w:val="CORPODOTEXTO0"/>
      </w:pPr>
      <w:r w:rsidRPr="009215B0">
        <w:t xml:space="preserve">O projeto de paisagismo tem como objetivo </w:t>
      </w:r>
      <w:r w:rsidR="00A749CF" w:rsidRPr="009215B0">
        <w:t>buscar a harmonia da paisagem através da técnica</w:t>
      </w:r>
      <w:r w:rsidRPr="009215B0">
        <w:t xml:space="preserve"> e, ao mesmo tempo, beneficiar a vida das pessoas e da sociedade. Através do paisagismo é possível criar um equilíbrio entre a sociedade e a natureza, tornando mais ameno o espaço construído.</w:t>
      </w:r>
    </w:p>
    <w:p w:rsidR="00BF3D80" w:rsidRPr="009215B0" w:rsidRDefault="00BF3D80" w:rsidP="00BF3D80">
      <w:pPr>
        <w:pStyle w:val="CORPODOTEXTO0"/>
      </w:pPr>
    </w:p>
    <w:p w:rsidR="00BF3D80" w:rsidRPr="009215B0" w:rsidRDefault="00BF3D80" w:rsidP="00BF3D80">
      <w:pPr>
        <w:pStyle w:val="CORPODOTEXTO0"/>
      </w:pPr>
      <w:r w:rsidRPr="009215B0">
        <w:t>A existência de áreas verdes proporciona conforto ambiental aos pedestres, criando espaços de convivência, entretenimento, estudo e meditação, aproximando as pessoas cada vez mais da natureza.</w:t>
      </w:r>
    </w:p>
    <w:p w:rsidR="00BF3D80" w:rsidRPr="009215B0" w:rsidRDefault="00BF3D80" w:rsidP="00BF3D80">
      <w:pPr>
        <w:pStyle w:val="CORPODOTEXTO0"/>
      </w:pPr>
    </w:p>
    <w:p w:rsidR="00BF3D80" w:rsidRPr="009215B0" w:rsidRDefault="00BF3D80" w:rsidP="00BF3D80">
      <w:pPr>
        <w:pStyle w:val="CORPODOTEXTO0"/>
      </w:pPr>
      <w:r w:rsidRPr="009215B0">
        <w:t xml:space="preserve">O projeto paisagístico leva em consideração diversos fatores: o clima, a vegetação existente, o lugar, a adaptabilidade das espécies vegetais no terreno de acordo com a insolação, a altura adulta da planta, o solo e sua manutenção e conservação. </w:t>
      </w:r>
    </w:p>
    <w:p w:rsidR="00BF3D80" w:rsidRPr="009215B0" w:rsidRDefault="00BF3D80" w:rsidP="00BF3D80">
      <w:pPr>
        <w:pStyle w:val="CORPODOTEXTO0"/>
      </w:pPr>
    </w:p>
    <w:p w:rsidR="00BF3D80" w:rsidRPr="009215B0" w:rsidRDefault="00BF3D80" w:rsidP="00BF3D80">
      <w:pPr>
        <w:pStyle w:val="CORPODOTEXTO0"/>
      </w:pPr>
      <w:r w:rsidRPr="009215B0">
        <w:t>Fatores estéticos também são levados em consideração, como as cores da vegetação, suas formas e texturas. De acordo com o conceito do projeto, a vegetação proporciona diversidade em meio às construções existentes.</w:t>
      </w:r>
    </w:p>
    <w:p w:rsidR="00BF3D80" w:rsidRPr="009215B0" w:rsidRDefault="00BF3D80" w:rsidP="00BF3D80">
      <w:pPr>
        <w:pStyle w:val="CORPODOTEXTO0"/>
      </w:pPr>
    </w:p>
    <w:p w:rsidR="00BF3D80" w:rsidRPr="009215B0" w:rsidRDefault="00BF3D80" w:rsidP="00BF3D80">
      <w:pPr>
        <w:pStyle w:val="CORPODOTEXTO0"/>
      </w:pPr>
      <w:r w:rsidRPr="009215B0">
        <w:t>Interferindo e alterando a paisagem, o projeto paisagísticotende a amenizar a ação danatureza e as condições criadas pelo ambiente construído, tendo como objeto principal o espaço não ocupado pelas edificações.</w:t>
      </w:r>
    </w:p>
    <w:p w:rsidR="00BF3D80" w:rsidRPr="009215B0" w:rsidRDefault="00BF3D80" w:rsidP="00EF7A89">
      <w:pPr>
        <w:pStyle w:val="CORPODOTEXTO0"/>
      </w:pPr>
    </w:p>
    <w:p w:rsidR="00EF7A89" w:rsidRPr="009215B0" w:rsidRDefault="00EF7A89" w:rsidP="00EF7A89">
      <w:pPr>
        <w:pStyle w:val="CORPODOTEXTO0"/>
      </w:pPr>
      <w:r w:rsidRPr="009215B0">
        <w:t>Este relatório visa oferecer um diagnóstico da atual situação d</w:t>
      </w:r>
      <w:r w:rsidR="00477596" w:rsidRPr="009215B0">
        <w:t xml:space="preserve">os elementos vegetais </w:t>
      </w:r>
      <w:r w:rsidRPr="009215B0">
        <w:t>encontrado</w:t>
      </w:r>
      <w:r w:rsidR="00477596" w:rsidRPr="009215B0">
        <w:t>s</w:t>
      </w:r>
      <w:r w:rsidRPr="009215B0">
        <w:t xml:space="preserve"> no complexo do Centro de Convenções da UFPE, baseando-se nas visitas ao local</w:t>
      </w:r>
      <w:r w:rsidR="00477596" w:rsidRPr="009215B0">
        <w:t>,</w:t>
      </w:r>
      <w:r w:rsidRPr="009215B0">
        <w:t xml:space="preserve"> sendo necessário </w:t>
      </w:r>
      <w:r w:rsidR="00952CC5" w:rsidRPr="009215B0">
        <w:t>considerar</w:t>
      </w:r>
      <w:r w:rsidRPr="009215B0">
        <w:t xml:space="preserve"> as limitações existentes devido </w:t>
      </w:r>
      <w:r w:rsidR="00477596" w:rsidRPr="009215B0">
        <w:t>à</w:t>
      </w:r>
      <w:r w:rsidR="001D5C70" w:rsidRPr="009215B0">
        <w:t>ausênciado</w:t>
      </w:r>
      <w:r w:rsidRPr="009215B0">
        <w:t xml:space="preserve"> levantamento topográfico nesta etapa do</w:t>
      </w:r>
      <w:r w:rsidR="00076EB9" w:rsidRPr="009215B0">
        <w:t xml:space="preserve"> desenvolvimento do</w:t>
      </w:r>
      <w:r w:rsidRPr="009215B0">
        <w:t xml:space="preserve"> projeto. </w:t>
      </w:r>
    </w:p>
    <w:p w:rsidR="00AF46E8" w:rsidRPr="009215B0" w:rsidRDefault="00AF46E8" w:rsidP="00EF7A89">
      <w:pPr>
        <w:pStyle w:val="CORPODOTEXTO0"/>
      </w:pPr>
    </w:p>
    <w:p w:rsidR="00583F34" w:rsidRPr="009215B0" w:rsidRDefault="00AF46E8" w:rsidP="009215B0">
      <w:pPr>
        <w:pStyle w:val="CORPODOTEXTO0"/>
      </w:pPr>
      <w:r w:rsidRPr="009215B0">
        <w:t xml:space="preserve">Todos os aspectos </w:t>
      </w:r>
      <w:r w:rsidR="00F559BA" w:rsidRPr="009215B0">
        <w:t xml:space="preserve">estudados, analisados ou </w:t>
      </w:r>
      <w:r w:rsidRPr="009215B0">
        <w:t xml:space="preserve">observados durante </w:t>
      </w:r>
      <w:r w:rsidR="00335952" w:rsidRPr="009215B0">
        <w:t>o diagnóstico</w:t>
      </w:r>
      <w:r w:rsidR="00517568" w:rsidRPr="009215B0">
        <w:t>constituem a</w:t>
      </w:r>
      <w:r w:rsidRPr="009215B0">
        <w:t xml:space="preserve"> base para o desenvolvimento do Projeto </w:t>
      </w:r>
      <w:proofErr w:type="spellStart"/>
      <w:r w:rsidRPr="009215B0">
        <w:t>Paisagístico.</w:t>
      </w:r>
      <w:bookmarkStart w:id="2" w:name="_Toc495911976"/>
      <w:r w:rsidR="00F25B32" w:rsidRPr="009215B0">
        <w:t>CARACTERIZAÇÃO</w:t>
      </w:r>
      <w:bookmarkEnd w:id="2"/>
      <w:proofErr w:type="spellEnd"/>
    </w:p>
    <w:p w:rsidR="00F81C61" w:rsidRPr="009215B0" w:rsidRDefault="00F81C61" w:rsidP="00C645C0">
      <w:pPr>
        <w:pStyle w:val="CORPODOTEXTO0"/>
      </w:pPr>
    </w:p>
    <w:p w:rsidR="00891B7F" w:rsidRPr="009215B0" w:rsidRDefault="00A625F1" w:rsidP="00A625F1">
      <w:pPr>
        <w:pStyle w:val="CORPODOTEXTO0"/>
      </w:pPr>
      <w:r w:rsidRPr="009215B0">
        <w:t xml:space="preserve">Nesta primeira fase do Projeto Executivo de Paisagismo será apresentado a área de estacionamento externo localizado nos lados leste e sul do Centro de Convenções. Espaço de circulação predominante </w:t>
      </w:r>
      <w:r w:rsidR="00EC7391" w:rsidRPr="009215B0">
        <w:t>de</w:t>
      </w:r>
      <w:r w:rsidRPr="009215B0">
        <w:t xml:space="preserve"> veículos automotivos, de pequeno, médio e grande porte. </w:t>
      </w:r>
    </w:p>
    <w:p w:rsidR="00891B7F" w:rsidRPr="009215B0" w:rsidRDefault="00891B7F" w:rsidP="00A625F1">
      <w:pPr>
        <w:pStyle w:val="CORPODOTEXTO0"/>
      </w:pPr>
    </w:p>
    <w:p w:rsidR="00A625F1" w:rsidRPr="009215B0" w:rsidRDefault="00C46B38" w:rsidP="00A625F1">
      <w:pPr>
        <w:pStyle w:val="CORPODOTEXTO0"/>
      </w:pPr>
      <w:r w:rsidRPr="009215B0">
        <w:t>Para o local também</w:t>
      </w:r>
      <w:r w:rsidR="00BB749A" w:rsidRPr="009215B0">
        <w:t xml:space="preserve"> é previsto </w:t>
      </w:r>
      <w:r w:rsidR="00EC7391" w:rsidRPr="009215B0">
        <w:t>a realização de</w:t>
      </w:r>
      <w:r w:rsidR="00755AB7" w:rsidRPr="009215B0">
        <w:t xml:space="preserve"> </w:t>
      </w:r>
      <w:r w:rsidR="00A625F1" w:rsidRPr="009215B0">
        <w:t>eventos</w:t>
      </w:r>
      <w:r w:rsidR="00EC7391" w:rsidRPr="009215B0">
        <w:t>. O</w:t>
      </w:r>
      <w:r w:rsidR="00891B7F" w:rsidRPr="009215B0">
        <w:t xml:space="preserve">nde serão </w:t>
      </w:r>
      <w:r w:rsidR="00EC7391" w:rsidRPr="009215B0">
        <w:t>necessárias as</w:t>
      </w:r>
      <w:r w:rsidR="00891B7F" w:rsidRPr="009215B0">
        <w:t xml:space="preserve"> instalações temporárias</w:t>
      </w:r>
      <w:r w:rsidR="00EC7391" w:rsidRPr="009215B0">
        <w:t xml:space="preserve"> de equipamentos de apoio</w:t>
      </w:r>
      <w:r w:rsidR="00891B7F" w:rsidRPr="009215B0">
        <w:t xml:space="preserve"> e haverá uma circulação livre e constante de pedestres</w:t>
      </w:r>
      <w:r w:rsidR="00DC2FCB" w:rsidRPr="009215B0">
        <w:t xml:space="preserve">. Por consequente </w:t>
      </w:r>
      <w:r w:rsidR="00EC7391" w:rsidRPr="009215B0">
        <w:t xml:space="preserve">o projeto paisagístico </w:t>
      </w:r>
      <w:r w:rsidR="00DC2FCB" w:rsidRPr="009215B0">
        <w:t xml:space="preserve">não </w:t>
      </w:r>
      <w:r w:rsidRPr="009215B0">
        <w:t>dever</w:t>
      </w:r>
      <w:r w:rsidR="00EC7391" w:rsidRPr="009215B0">
        <w:t>á</w:t>
      </w:r>
      <w:r w:rsidR="00755AB7" w:rsidRPr="009215B0">
        <w:t xml:space="preserve"> </w:t>
      </w:r>
      <w:r w:rsidR="00EC7391" w:rsidRPr="009215B0">
        <w:t>criar</w:t>
      </w:r>
      <w:r w:rsidR="00755AB7" w:rsidRPr="009215B0">
        <w:t xml:space="preserve"> </w:t>
      </w:r>
      <w:r w:rsidR="00DC2FCB" w:rsidRPr="009215B0">
        <w:t xml:space="preserve">barreias físicas </w:t>
      </w:r>
      <w:r w:rsidRPr="009215B0">
        <w:t>ou</w:t>
      </w:r>
      <w:r w:rsidR="00DC2FCB" w:rsidRPr="009215B0">
        <w:t xml:space="preserve"> visuais que </w:t>
      </w:r>
      <w:r w:rsidR="00D4186E" w:rsidRPr="009215B0">
        <w:t>entravem</w:t>
      </w:r>
      <w:r w:rsidR="00DC2FCB" w:rsidRPr="009215B0">
        <w:t xml:space="preserve"> ess</w:t>
      </w:r>
      <w:r w:rsidR="00D4186E" w:rsidRPr="009215B0">
        <w:t>e deslocamento e apropriação espontânea do espaço</w:t>
      </w:r>
      <w:r w:rsidR="00DC2FCB" w:rsidRPr="009215B0">
        <w:t xml:space="preserve">. </w:t>
      </w:r>
    </w:p>
    <w:p w:rsidR="00E73490" w:rsidRPr="009215B0" w:rsidRDefault="00E73490" w:rsidP="00C645C0">
      <w:pPr>
        <w:pStyle w:val="CORPODOTEXTO0"/>
      </w:pPr>
    </w:p>
    <w:p w:rsidR="00C645C0" w:rsidRPr="009215B0" w:rsidRDefault="0001039D" w:rsidP="00C645C0">
      <w:pPr>
        <w:pStyle w:val="CORPODOTEXTO0"/>
      </w:pPr>
      <w:r w:rsidRPr="009215B0">
        <w:t xml:space="preserve">Como já analisado na fase de diagnóstico da </w:t>
      </w:r>
      <w:proofErr w:type="gramStart"/>
      <w:r w:rsidRPr="009215B0">
        <w:t>área,u</w:t>
      </w:r>
      <w:r w:rsidR="00C645C0" w:rsidRPr="009215B0">
        <w:t>m</w:t>
      </w:r>
      <w:proofErr w:type="gramEnd"/>
      <w:r w:rsidR="00C645C0" w:rsidRPr="009215B0">
        <w:t xml:space="preserve"> dos maiores desafios do projeto paisagístico do C</w:t>
      </w:r>
      <w:r w:rsidR="00830E0C" w:rsidRPr="009215B0">
        <w:t>ECON</w:t>
      </w:r>
      <w:r w:rsidR="00C645C0" w:rsidRPr="009215B0">
        <w:t xml:space="preserve"> é a valorização da permanência das pessoas nas áreas externas, considerando a paisagem tanto na escala das edificações como dos usuários, incorporando o projeto de reforma e adaptação à vegetação e à topografia existentes.</w:t>
      </w:r>
    </w:p>
    <w:p w:rsidR="001D633E" w:rsidRPr="009215B0" w:rsidRDefault="001D633E" w:rsidP="00C645C0">
      <w:pPr>
        <w:pStyle w:val="CORPODOTEXTO0"/>
      </w:pPr>
    </w:p>
    <w:p w:rsidR="00F81C61" w:rsidRPr="009215B0" w:rsidRDefault="00F81C61" w:rsidP="00C645C0">
      <w:pPr>
        <w:pStyle w:val="CORPODOTEXTO0"/>
      </w:pPr>
    </w:p>
    <w:p w:rsidR="004867AD" w:rsidRPr="009215B0" w:rsidRDefault="00D933FE" w:rsidP="004867AD">
      <w:pPr>
        <w:pStyle w:val="TTULO1"/>
      </w:pPr>
      <w:bookmarkStart w:id="3" w:name="_Toc495911977"/>
      <w:r w:rsidRPr="009215B0">
        <w:t>DIRETRIZES</w:t>
      </w:r>
      <w:r w:rsidR="004867AD" w:rsidRPr="009215B0">
        <w:t xml:space="preserve"> PROJETUAIS</w:t>
      </w:r>
      <w:bookmarkEnd w:id="3"/>
    </w:p>
    <w:p w:rsidR="004867AD" w:rsidRPr="009215B0" w:rsidRDefault="004867AD" w:rsidP="004867AD">
      <w:pPr>
        <w:pStyle w:val="CORPODOTEXTO0"/>
      </w:pPr>
    </w:p>
    <w:p w:rsidR="00B72767" w:rsidRPr="009215B0" w:rsidRDefault="00BC7E24" w:rsidP="00B72767">
      <w:pPr>
        <w:pStyle w:val="CORPODOTEXTO0"/>
      </w:pPr>
      <w:r w:rsidRPr="009215B0">
        <w:t xml:space="preserve">A área proposta </w:t>
      </w:r>
      <w:r w:rsidR="008C132F" w:rsidRPr="009215B0">
        <w:t xml:space="preserve">deve abranger </w:t>
      </w:r>
      <w:r w:rsidRPr="009215B0">
        <w:t>duas dinâmicas distintas, uma de uso diário e contínuo, com circulação predominantemente de veículos de pequeno à grande porte em velocidade re</w:t>
      </w:r>
      <w:r w:rsidR="00634601" w:rsidRPr="009215B0">
        <w:t xml:space="preserve">duzida e o </w:t>
      </w:r>
      <w:r w:rsidR="00634601" w:rsidRPr="009215B0">
        <w:lastRenderedPageBreak/>
        <w:t>outro de apropriação esporádica e temporária, com predominância de pedestre circulando em grande fluxo.</w:t>
      </w:r>
    </w:p>
    <w:p w:rsidR="00634601" w:rsidRPr="009215B0" w:rsidRDefault="00634601" w:rsidP="00B72767">
      <w:pPr>
        <w:pStyle w:val="CORPODOTEXTO0"/>
      </w:pPr>
    </w:p>
    <w:p w:rsidR="004F7FC5" w:rsidRPr="009215B0" w:rsidRDefault="0035588A" w:rsidP="004867AD">
      <w:pPr>
        <w:pStyle w:val="CORPODOTEXTO0"/>
      </w:pPr>
      <w:r w:rsidRPr="009215B0">
        <w:t xml:space="preserve">A proposta paisagística deve atender e se adequar as duas realidades, prevendo as relações de escala entre o espaço trabalhado, vegetação e usuário: </w:t>
      </w:r>
    </w:p>
    <w:p w:rsidR="0035588A" w:rsidRPr="009215B0" w:rsidRDefault="0035588A" w:rsidP="004867AD">
      <w:pPr>
        <w:pStyle w:val="CORPODOTEXTO0"/>
      </w:pPr>
    </w:p>
    <w:tbl>
      <w:tblPr>
        <w:tblStyle w:val="Tabelacomgrade"/>
        <w:tblW w:w="0" w:type="auto"/>
        <w:tblLook w:val="04A0" w:firstRow="1" w:lastRow="0" w:firstColumn="1" w:lastColumn="0" w:noHBand="0" w:noVBand="1"/>
      </w:tblPr>
      <w:tblGrid>
        <w:gridCol w:w="2302"/>
        <w:gridCol w:w="2303"/>
        <w:gridCol w:w="2303"/>
        <w:gridCol w:w="2303"/>
      </w:tblGrid>
      <w:tr w:rsidR="0035588A" w:rsidRPr="009215B0" w:rsidTr="00510C76">
        <w:trPr>
          <w:trHeight w:val="283"/>
        </w:trPr>
        <w:tc>
          <w:tcPr>
            <w:tcW w:w="2302" w:type="dxa"/>
            <w:tcBorders>
              <w:top w:val="nil"/>
              <w:left w:val="nil"/>
              <w:bottom w:val="single" w:sz="4" w:space="0" w:color="auto"/>
            </w:tcBorders>
            <w:vAlign w:val="center"/>
          </w:tcPr>
          <w:p w:rsidR="0035588A" w:rsidRPr="009215B0" w:rsidRDefault="0035588A" w:rsidP="00510C76">
            <w:pPr>
              <w:pStyle w:val="CORPODOTEXTO0"/>
              <w:jc w:val="left"/>
              <w:rPr>
                <w:sz w:val="20"/>
                <w:szCs w:val="20"/>
              </w:rPr>
            </w:pPr>
          </w:p>
        </w:tc>
        <w:tc>
          <w:tcPr>
            <w:tcW w:w="2303" w:type="dxa"/>
            <w:tcBorders>
              <w:bottom w:val="single" w:sz="4" w:space="0" w:color="auto"/>
            </w:tcBorders>
            <w:shd w:val="clear" w:color="auto" w:fill="DBE5F1" w:themeFill="accent1" w:themeFillTint="33"/>
            <w:vAlign w:val="center"/>
          </w:tcPr>
          <w:p w:rsidR="0035588A" w:rsidRPr="009215B0" w:rsidRDefault="001F43B4" w:rsidP="00510C76">
            <w:pPr>
              <w:pStyle w:val="CORPODOTEXTO0"/>
              <w:jc w:val="center"/>
              <w:rPr>
                <w:b/>
                <w:sz w:val="20"/>
                <w:szCs w:val="20"/>
              </w:rPr>
            </w:pPr>
            <w:r w:rsidRPr="009215B0">
              <w:rPr>
                <w:b/>
                <w:sz w:val="20"/>
                <w:szCs w:val="20"/>
              </w:rPr>
              <w:t>Espaço Físico</w:t>
            </w:r>
          </w:p>
        </w:tc>
        <w:tc>
          <w:tcPr>
            <w:tcW w:w="2303" w:type="dxa"/>
            <w:tcBorders>
              <w:bottom w:val="single" w:sz="4" w:space="0" w:color="auto"/>
            </w:tcBorders>
            <w:shd w:val="clear" w:color="auto" w:fill="DBE5F1" w:themeFill="accent1" w:themeFillTint="33"/>
            <w:vAlign w:val="center"/>
          </w:tcPr>
          <w:p w:rsidR="0035588A" w:rsidRPr="009215B0" w:rsidRDefault="0035588A" w:rsidP="00510C76">
            <w:pPr>
              <w:pStyle w:val="CORPODOTEXTO0"/>
              <w:jc w:val="center"/>
              <w:rPr>
                <w:b/>
                <w:sz w:val="20"/>
                <w:szCs w:val="20"/>
              </w:rPr>
            </w:pPr>
            <w:r w:rsidRPr="009215B0">
              <w:rPr>
                <w:b/>
                <w:sz w:val="20"/>
                <w:szCs w:val="20"/>
              </w:rPr>
              <w:t>Apropriação</w:t>
            </w:r>
          </w:p>
        </w:tc>
        <w:tc>
          <w:tcPr>
            <w:tcW w:w="2303" w:type="dxa"/>
            <w:tcBorders>
              <w:bottom w:val="single" w:sz="4" w:space="0" w:color="auto"/>
              <w:right w:val="nil"/>
            </w:tcBorders>
            <w:shd w:val="clear" w:color="auto" w:fill="DBE5F1" w:themeFill="accent1" w:themeFillTint="33"/>
            <w:vAlign w:val="center"/>
          </w:tcPr>
          <w:p w:rsidR="0035588A" w:rsidRPr="009215B0" w:rsidRDefault="00D933FE" w:rsidP="00510C76">
            <w:pPr>
              <w:pStyle w:val="CORPODOTEXTO0"/>
              <w:jc w:val="center"/>
              <w:rPr>
                <w:b/>
                <w:sz w:val="20"/>
                <w:szCs w:val="20"/>
              </w:rPr>
            </w:pPr>
            <w:r w:rsidRPr="009215B0">
              <w:rPr>
                <w:b/>
                <w:sz w:val="20"/>
                <w:szCs w:val="20"/>
              </w:rPr>
              <w:t>Diretrizes</w:t>
            </w:r>
          </w:p>
        </w:tc>
      </w:tr>
      <w:tr w:rsidR="0035588A" w:rsidRPr="009215B0" w:rsidTr="001976D2">
        <w:tc>
          <w:tcPr>
            <w:tcW w:w="2302" w:type="dxa"/>
            <w:tcBorders>
              <w:top w:val="single" w:sz="4" w:space="0" w:color="auto"/>
              <w:left w:val="nil"/>
              <w:bottom w:val="single" w:sz="4" w:space="0" w:color="auto"/>
            </w:tcBorders>
            <w:vAlign w:val="center"/>
          </w:tcPr>
          <w:p w:rsidR="0035588A" w:rsidRPr="009215B0" w:rsidRDefault="0035588A" w:rsidP="00510C76">
            <w:pPr>
              <w:pStyle w:val="CORPODOTEXTO0"/>
              <w:jc w:val="left"/>
              <w:rPr>
                <w:b/>
                <w:sz w:val="20"/>
                <w:szCs w:val="20"/>
              </w:rPr>
            </w:pPr>
            <w:r w:rsidRPr="009215B0">
              <w:rPr>
                <w:b/>
                <w:sz w:val="20"/>
                <w:szCs w:val="20"/>
              </w:rPr>
              <w:t>Eventos externos</w:t>
            </w:r>
          </w:p>
        </w:tc>
        <w:tc>
          <w:tcPr>
            <w:tcW w:w="2303" w:type="dxa"/>
            <w:tcBorders>
              <w:top w:val="single" w:sz="4" w:space="0" w:color="auto"/>
              <w:bottom w:val="single" w:sz="4" w:space="0" w:color="auto"/>
            </w:tcBorders>
            <w:vAlign w:val="center"/>
          </w:tcPr>
          <w:p w:rsidR="0035588A" w:rsidRPr="009215B0" w:rsidRDefault="00B06EBC" w:rsidP="00510C76">
            <w:pPr>
              <w:pStyle w:val="CORPODOTEXTO0"/>
              <w:jc w:val="left"/>
              <w:rPr>
                <w:sz w:val="20"/>
                <w:szCs w:val="20"/>
              </w:rPr>
            </w:pPr>
            <w:r w:rsidRPr="009215B0">
              <w:rPr>
                <w:sz w:val="20"/>
                <w:szCs w:val="20"/>
              </w:rPr>
              <w:t xml:space="preserve">- </w:t>
            </w:r>
            <w:r w:rsidR="001F43B4" w:rsidRPr="009215B0">
              <w:rPr>
                <w:sz w:val="20"/>
                <w:szCs w:val="20"/>
              </w:rPr>
              <w:t>Espaço projetado par</w:t>
            </w:r>
            <w:r w:rsidR="003813C0" w:rsidRPr="009215B0">
              <w:rPr>
                <w:sz w:val="20"/>
                <w:szCs w:val="20"/>
              </w:rPr>
              <w:t>a grande quantidade de veículos</w:t>
            </w:r>
          </w:p>
          <w:p w:rsidR="0035588A" w:rsidRPr="009215B0" w:rsidRDefault="0035588A" w:rsidP="00510C76">
            <w:pPr>
              <w:pStyle w:val="CORPODOTEXTO0"/>
              <w:jc w:val="left"/>
              <w:rPr>
                <w:sz w:val="20"/>
                <w:szCs w:val="20"/>
              </w:rPr>
            </w:pPr>
          </w:p>
        </w:tc>
        <w:tc>
          <w:tcPr>
            <w:tcW w:w="2303" w:type="dxa"/>
            <w:tcBorders>
              <w:top w:val="single" w:sz="4" w:space="0" w:color="auto"/>
              <w:bottom w:val="single" w:sz="4" w:space="0" w:color="auto"/>
            </w:tcBorders>
            <w:vAlign w:val="center"/>
          </w:tcPr>
          <w:p w:rsidR="0035588A" w:rsidRPr="009215B0" w:rsidRDefault="00B06EBC" w:rsidP="00510C76">
            <w:pPr>
              <w:pStyle w:val="CORPODOTEXTO0"/>
              <w:jc w:val="left"/>
              <w:rPr>
                <w:sz w:val="20"/>
                <w:szCs w:val="20"/>
              </w:rPr>
            </w:pPr>
            <w:r w:rsidRPr="009215B0">
              <w:rPr>
                <w:sz w:val="20"/>
                <w:szCs w:val="20"/>
              </w:rPr>
              <w:t xml:space="preserve">- </w:t>
            </w:r>
            <w:r w:rsidR="0035588A" w:rsidRPr="009215B0">
              <w:rPr>
                <w:sz w:val="20"/>
                <w:szCs w:val="20"/>
              </w:rPr>
              <w:t>Espaço de permanência esporádica e temporária</w:t>
            </w:r>
          </w:p>
          <w:p w:rsidR="0035588A" w:rsidRPr="009215B0" w:rsidRDefault="0035588A" w:rsidP="00510C76">
            <w:pPr>
              <w:pStyle w:val="CORPODOTEXTO0"/>
              <w:jc w:val="left"/>
              <w:rPr>
                <w:sz w:val="20"/>
                <w:szCs w:val="20"/>
              </w:rPr>
            </w:pPr>
          </w:p>
        </w:tc>
        <w:tc>
          <w:tcPr>
            <w:tcW w:w="2303" w:type="dxa"/>
            <w:tcBorders>
              <w:top w:val="single" w:sz="4" w:space="0" w:color="auto"/>
              <w:bottom w:val="single" w:sz="4" w:space="0" w:color="auto"/>
              <w:right w:val="nil"/>
            </w:tcBorders>
            <w:vAlign w:val="center"/>
          </w:tcPr>
          <w:p w:rsidR="00B06EBC" w:rsidRPr="009215B0" w:rsidRDefault="00B06EBC" w:rsidP="00510C76">
            <w:pPr>
              <w:pStyle w:val="CORPODOTEXTO0"/>
              <w:jc w:val="left"/>
              <w:rPr>
                <w:sz w:val="20"/>
                <w:szCs w:val="20"/>
              </w:rPr>
            </w:pPr>
            <w:r w:rsidRPr="009215B0">
              <w:rPr>
                <w:sz w:val="20"/>
                <w:szCs w:val="20"/>
              </w:rPr>
              <w:t>- Resistente a pisoteio</w:t>
            </w:r>
            <w:r w:rsidR="001F43B4" w:rsidRPr="009215B0">
              <w:rPr>
                <w:sz w:val="20"/>
                <w:szCs w:val="20"/>
              </w:rPr>
              <w:t>;</w:t>
            </w:r>
          </w:p>
          <w:p w:rsidR="001F43B4" w:rsidRPr="009215B0" w:rsidRDefault="001F43B4" w:rsidP="00510C76">
            <w:pPr>
              <w:pStyle w:val="CORPODOTEXTO0"/>
              <w:jc w:val="left"/>
              <w:rPr>
                <w:sz w:val="20"/>
                <w:szCs w:val="20"/>
              </w:rPr>
            </w:pPr>
          </w:p>
          <w:p w:rsidR="00B06EBC" w:rsidRPr="009215B0" w:rsidRDefault="00B06EBC" w:rsidP="00510C76">
            <w:pPr>
              <w:pStyle w:val="CORPODOTEXTO0"/>
              <w:jc w:val="left"/>
              <w:rPr>
                <w:sz w:val="20"/>
                <w:szCs w:val="20"/>
              </w:rPr>
            </w:pPr>
            <w:r w:rsidRPr="009215B0">
              <w:rPr>
                <w:sz w:val="20"/>
                <w:szCs w:val="20"/>
              </w:rPr>
              <w:t>- Proporcionar conforto térmico</w:t>
            </w:r>
            <w:r w:rsidR="001F43B4" w:rsidRPr="009215B0">
              <w:rPr>
                <w:sz w:val="20"/>
                <w:szCs w:val="20"/>
              </w:rPr>
              <w:t>;</w:t>
            </w:r>
          </w:p>
          <w:p w:rsidR="001F43B4" w:rsidRPr="009215B0" w:rsidRDefault="001F43B4" w:rsidP="00510C76">
            <w:pPr>
              <w:pStyle w:val="CORPODOTEXTO0"/>
              <w:jc w:val="left"/>
              <w:rPr>
                <w:sz w:val="20"/>
                <w:szCs w:val="20"/>
              </w:rPr>
            </w:pPr>
          </w:p>
          <w:p w:rsidR="00B06EBC" w:rsidRPr="009215B0" w:rsidRDefault="00B06EBC" w:rsidP="00510C76">
            <w:pPr>
              <w:pStyle w:val="CORPODOTEXTO0"/>
              <w:jc w:val="left"/>
              <w:rPr>
                <w:sz w:val="20"/>
                <w:szCs w:val="20"/>
              </w:rPr>
            </w:pPr>
            <w:r w:rsidRPr="009215B0">
              <w:rPr>
                <w:sz w:val="20"/>
                <w:szCs w:val="20"/>
              </w:rPr>
              <w:t>-Não formar barreiras físicas ou visuais</w:t>
            </w:r>
            <w:r w:rsidR="001F43B4" w:rsidRPr="009215B0">
              <w:rPr>
                <w:sz w:val="20"/>
                <w:szCs w:val="20"/>
              </w:rPr>
              <w:t>;</w:t>
            </w:r>
          </w:p>
        </w:tc>
      </w:tr>
      <w:tr w:rsidR="0035588A" w:rsidRPr="009215B0" w:rsidTr="001976D2">
        <w:tc>
          <w:tcPr>
            <w:tcW w:w="2302" w:type="dxa"/>
            <w:tcBorders>
              <w:top w:val="single" w:sz="4" w:space="0" w:color="auto"/>
              <w:left w:val="nil"/>
            </w:tcBorders>
            <w:vAlign w:val="center"/>
          </w:tcPr>
          <w:p w:rsidR="0035588A" w:rsidRPr="009215B0" w:rsidRDefault="0035588A" w:rsidP="00510C76">
            <w:pPr>
              <w:pStyle w:val="CORPODOTEXTO0"/>
              <w:jc w:val="left"/>
              <w:rPr>
                <w:b/>
                <w:sz w:val="20"/>
                <w:szCs w:val="20"/>
              </w:rPr>
            </w:pPr>
            <w:r w:rsidRPr="009215B0">
              <w:rPr>
                <w:b/>
                <w:sz w:val="20"/>
                <w:szCs w:val="20"/>
              </w:rPr>
              <w:t>Estacionamento</w:t>
            </w:r>
          </w:p>
        </w:tc>
        <w:tc>
          <w:tcPr>
            <w:tcW w:w="2303" w:type="dxa"/>
            <w:tcBorders>
              <w:top w:val="single" w:sz="4" w:space="0" w:color="auto"/>
            </w:tcBorders>
            <w:vAlign w:val="center"/>
          </w:tcPr>
          <w:p w:rsidR="0035588A" w:rsidRPr="009215B0" w:rsidRDefault="00B06EBC" w:rsidP="00510C76">
            <w:pPr>
              <w:pStyle w:val="CORPODOTEXTO0"/>
              <w:jc w:val="left"/>
              <w:rPr>
                <w:sz w:val="20"/>
                <w:szCs w:val="20"/>
              </w:rPr>
            </w:pPr>
            <w:r w:rsidRPr="009215B0">
              <w:rPr>
                <w:sz w:val="20"/>
                <w:szCs w:val="20"/>
              </w:rPr>
              <w:t xml:space="preserve">- </w:t>
            </w:r>
            <w:r w:rsidR="0035588A" w:rsidRPr="009215B0">
              <w:rPr>
                <w:sz w:val="20"/>
                <w:szCs w:val="20"/>
              </w:rPr>
              <w:t>Velocidade não permite ver detalhes</w:t>
            </w:r>
          </w:p>
          <w:p w:rsidR="0035588A" w:rsidRPr="009215B0" w:rsidRDefault="0035588A" w:rsidP="00510C76">
            <w:pPr>
              <w:pStyle w:val="CORPODOTEXTO0"/>
              <w:jc w:val="left"/>
              <w:rPr>
                <w:sz w:val="20"/>
                <w:szCs w:val="20"/>
              </w:rPr>
            </w:pPr>
          </w:p>
        </w:tc>
        <w:tc>
          <w:tcPr>
            <w:tcW w:w="2303" w:type="dxa"/>
            <w:tcBorders>
              <w:top w:val="single" w:sz="4" w:space="0" w:color="auto"/>
            </w:tcBorders>
            <w:vAlign w:val="center"/>
          </w:tcPr>
          <w:p w:rsidR="0035588A" w:rsidRPr="009215B0" w:rsidRDefault="00B06EBC" w:rsidP="00510C76">
            <w:pPr>
              <w:pStyle w:val="CORPODOTEXTO0"/>
              <w:jc w:val="left"/>
              <w:rPr>
                <w:sz w:val="20"/>
                <w:szCs w:val="20"/>
              </w:rPr>
            </w:pPr>
            <w:r w:rsidRPr="009215B0">
              <w:rPr>
                <w:sz w:val="20"/>
                <w:szCs w:val="20"/>
              </w:rPr>
              <w:t xml:space="preserve">- </w:t>
            </w:r>
            <w:r w:rsidR="0035588A" w:rsidRPr="009215B0">
              <w:rPr>
                <w:sz w:val="20"/>
                <w:szCs w:val="20"/>
              </w:rPr>
              <w:t>Fluxo constante</w:t>
            </w:r>
            <w:r w:rsidR="00EC7391" w:rsidRPr="009215B0">
              <w:rPr>
                <w:sz w:val="20"/>
                <w:szCs w:val="20"/>
              </w:rPr>
              <w:t xml:space="preserve"> e passageiro</w:t>
            </w:r>
          </w:p>
        </w:tc>
        <w:tc>
          <w:tcPr>
            <w:tcW w:w="2303" w:type="dxa"/>
            <w:tcBorders>
              <w:top w:val="single" w:sz="4" w:space="0" w:color="auto"/>
              <w:right w:val="nil"/>
            </w:tcBorders>
            <w:vAlign w:val="center"/>
          </w:tcPr>
          <w:p w:rsidR="001F43B4" w:rsidRPr="009215B0" w:rsidRDefault="00B06EBC" w:rsidP="00510C76">
            <w:pPr>
              <w:pStyle w:val="CORPODOTEXTO0"/>
              <w:jc w:val="left"/>
              <w:rPr>
                <w:sz w:val="20"/>
                <w:szCs w:val="20"/>
              </w:rPr>
            </w:pPr>
            <w:r w:rsidRPr="009215B0">
              <w:rPr>
                <w:sz w:val="20"/>
                <w:szCs w:val="20"/>
              </w:rPr>
              <w:t>- Conforto térmico</w:t>
            </w:r>
            <w:r w:rsidR="001F43B4" w:rsidRPr="009215B0">
              <w:rPr>
                <w:sz w:val="20"/>
                <w:szCs w:val="20"/>
              </w:rPr>
              <w:t>;</w:t>
            </w:r>
          </w:p>
          <w:p w:rsidR="001F43B4" w:rsidRPr="009215B0" w:rsidRDefault="001F43B4" w:rsidP="00510C76">
            <w:pPr>
              <w:pStyle w:val="CORPODOTEXTO0"/>
              <w:jc w:val="left"/>
              <w:rPr>
                <w:sz w:val="20"/>
                <w:szCs w:val="20"/>
              </w:rPr>
            </w:pPr>
          </w:p>
          <w:p w:rsidR="001F43B4" w:rsidRPr="009215B0" w:rsidRDefault="001F43B4" w:rsidP="00510C76">
            <w:pPr>
              <w:pStyle w:val="CORPODOTEXTO0"/>
              <w:jc w:val="left"/>
              <w:rPr>
                <w:sz w:val="20"/>
                <w:szCs w:val="20"/>
              </w:rPr>
            </w:pPr>
            <w:r w:rsidRPr="009215B0">
              <w:rPr>
                <w:sz w:val="20"/>
                <w:szCs w:val="20"/>
              </w:rPr>
              <w:t>- Resistência à movimentação de veículos</w:t>
            </w:r>
            <w:r w:rsidR="003813C0" w:rsidRPr="009215B0">
              <w:rPr>
                <w:sz w:val="20"/>
                <w:szCs w:val="20"/>
              </w:rPr>
              <w:t>;</w:t>
            </w:r>
          </w:p>
          <w:p w:rsidR="001F43B4" w:rsidRPr="009215B0" w:rsidRDefault="001F43B4" w:rsidP="00510C76">
            <w:pPr>
              <w:pStyle w:val="CORPODOTEXTO0"/>
              <w:jc w:val="left"/>
              <w:rPr>
                <w:sz w:val="20"/>
                <w:szCs w:val="20"/>
              </w:rPr>
            </w:pPr>
          </w:p>
          <w:p w:rsidR="001F43B4" w:rsidRPr="009215B0" w:rsidRDefault="001F43B4" w:rsidP="00510C76">
            <w:pPr>
              <w:pStyle w:val="CORPODOTEXTO0"/>
              <w:jc w:val="left"/>
              <w:rPr>
                <w:sz w:val="20"/>
                <w:szCs w:val="20"/>
              </w:rPr>
            </w:pPr>
            <w:r w:rsidRPr="009215B0">
              <w:rPr>
                <w:sz w:val="20"/>
                <w:szCs w:val="20"/>
              </w:rPr>
              <w:t>- Vegetação de grande porte</w:t>
            </w:r>
          </w:p>
        </w:tc>
      </w:tr>
    </w:tbl>
    <w:p w:rsidR="009215B0" w:rsidRDefault="009215B0" w:rsidP="009215B0">
      <w:pPr>
        <w:pStyle w:val="TTULO1"/>
        <w:numPr>
          <w:ilvl w:val="0"/>
          <w:numId w:val="0"/>
        </w:numPr>
      </w:pPr>
      <w:bookmarkStart w:id="4" w:name="_Toc495911978"/>
    </w:p>
    <w:p w:rsidR="009215B0" w:rsidRDefault="009215B0" w:rsidP="009215B0">
      <w:pPr>
        <w:pStyle w:val="TTULO1"/>
        <w:numPr>
          <w:ilvl w:val="0"/>
          <w:numId w:val="0"/>
        </w:numPr>
        <w:ind w:left="360" w:hanging="360"/>
      </w:pPr>
    </w:p>
    <w:p w:rsidR="004867AD" w:rsidRPr="009215B0" w:rsidRDefault="004867AD" w:rsidP="009215B0">
      <w:pPr>
        <w:pStyle w:val="TTULO1"/>
      </w:pPr>
      <w:r w:rsidRPr="009215B0">
        <w:t>IDENTIFICAÇÃO DAS ESPÉCIES VEGETAIS</w:t>
      </w:r>
      <w:bookmarkEnd w:id="4"/>
    </w:p>
    <w:p w:rsidR="004568E5" w:rsidRPr="009215B0" w:rsidRDefault="004568E5" w:rsidP="004867AD">
      <w:pPr>
        <w:pStyle w:val="CORPODOTEXTO0"/>
      </w:pPr>
    </w:p>
    <w:p w:rsidR="00E74BD2" w:rsidRPr="009215B0" w:rsidRDefault="005D31EB" w:rsidP="004867AD">
      <w:pPr>
        <w:pStyle w:val="CORPODOTEXTO0"/>
      </w:pPr>
      <w:r w:rsidRPr="009215B0">
        <w:t xml:space="preserve">Para a área do estacionamento, de modo a atender </w:t>
      </w:r>
      <w:r w:rsidR="00E74BD2" w:rsidRPr="009215B0">
        <w:t>as necessidades já detalhadas nos tópicos anteriores, foram selecionadas apenas árvores de médio porte</w:t>
      </w:r>
      <w:r w:rsidR="00F739D6" w:rsidRPr="009215B0">
        <w:t>.L</w:t>
      </w:r>
      <w:r w:rsidR="00E74BD2" w:rsidRPr="009215B0">
        <w:t>ocalizadas de modo a não criar obstáculos para as instalações dos eventos que venham a ser realizados. Em contrapartida suas copas funcionar</w:t>
      </w:r>
      <w:r w:rsidR="00F739D6" w:rsidRPr="009215B0">
        <w:t>ão</w:t>
      </w:r>
      <w:r w:rsidR="00E74BD2" w:rsidRPr="009215B0">
        <w:t xml:space="preserve"> como pontos de </w:t>
      </w:r>
      <w:r w:rsidR="00F739D6" w:rsidRPr="009215B0">
        <w:t>conforto térmico e por isso se tornam uma necessidade na construção desse amplo espaço.</w:t>
      </w:r>
    </w:p>
    <w:p w:rsidR="004568E5" w:rsidRPr="009215B0" w:rsidRDefault="004568E5" w:rsidP="004867AD">
      <w:pPr>
        <w:pStyle w:val="CORPODOTEXTO0"/>
      </w:pPr>
    </w:p>
    <w:p w:rsidR="00F739D6" w:rsidRPr="009215B0" w:rsidRDefault="00F739D6" w:rsidP="004867AD">
      <w:pPr>
        <w:pStyle w:val="CORPODOTEXTO0"/>
      </w:pPr>
      <w:r w:rsidRPr="009215B0">
        <w:t xml:space="preserve">No que diz respeito à forração é proposto o plantio da grama </w:t>
      </w:r>
      <w:r w:rsidR="007005A5" w:rsidRPr="009215B0">
        <w:t>Batatais</w:t>
      </w:r>
      <w:r w:rsidRPr="009215B0">
        <w:t xml:space="preserve">, devido a sua alta resistência a pisoteio e baixa necessidade de manutenção, de modo a preservar o livre caminhar em dias de eventos. </w:t>
      </w:r>
    </w:p>
    <w:p w:rsidR="00F739D6" w:rsidRPr="009215B0" w:rsidRDefault="00F739D6" w:rsidP="004867AD">
      <w:pPr>
        <w:pStyle w:val="CORPODOTEXTO0"/>
      </w:pPr>
    </w:p>
    <w:p w:rsidR="004867AD" w:rsidRPr="009215B0" w:rsidRDefault="004867AD" w:rsidP="004867AD">
      <w:pPr>
        <w:pStyle w:val="CORPODOTEXTO0"/>
      </w:pPr>
      <w:r w:rsidRPr="009215B0">
        <w:t xml:space="preserve">As dimensões das plantas quando adultas são compatíveis com o espaço físico destinado a elas, permitindo o pleno desenvolvimento da vegetação, um melhor aproveitamento da insolação e da configuração de áreas sombreadas. Na distribuição das espécies observa-se o livre trânsito de veículos e pedestres, evitando danos à vegetação, evitando, ainda, conflito com a sinalização, iluminação e placas indicativas. </w:t>
      </w:r>
    </w:p>
    <w:p w:rsidR="004867AD" w:rsidRPr="009215B0" w:rsidRDefault="004867AD" w:rsidP="004867AD">
      <w:pPr>
        <w:pStyle w:val="CORPODOTEXTO0"/>
        <w:rPr>
          <w:highlight w:val="yellow"/>
        </w:rPr>
      </w:pPr>
    </w:p>
    <w:p w:rsidR="004867AD" w:rsidRPr="009215B0" w:rsidRDefault="004867AD" w:rsidP="004867AD">
      <w:pPr>
        <w:pStyle w:val="CORPODOTEXTO0"/>
      </w:pPr>
      <w:r w:rsidRPr="009215B0">
        <w:t xml:space="preserve">A lista das espécies utilizadas na elaboração do projeto de paisagismo apresenta informações sobre o porte da muda e o tipo de ambiente em que serão plantadas. Suas respectivas imagens estão disponíveis na mesma ordem numérica encontrada no projeto. </w:t>
      </w:r>
    </w:p>
    <w:p w:rsidR="004867AD" w:rsidRPr="009215B0" w:rsidRDefault="004867AD" w:rsidP="004867AD">
      <w:pPr>
        <w:pStyle w:val="CORPODOTEXTO0"/>
        <w:rPr>
          <w:highlight w:val="yellow"/>
        </w:rPr>
      </w:pPr>
    </w:p>
    <w:p w:rsidR="009D78C0" w:rsidRPr="009215B0" w:rsidRDefault="009D78C0" w:rsidP="004867AD">
      <w:pPr>
        <w:pStyle w:val="CORPODOTEXTO0"/>
        <w:rPr>
          <w:highlight w:val="yellow"/>
        </w:rPr>
      </w:pPr>
    </w:p>
    <w:p w:rsidR="009D78C0" w:rsidRPr="009215B0" w:rsidRDefault="009D78C0" w:rsidP="009D78C0">
      <w:pPr>
        <w:pStyle w:val="TTULO1"/>
      </w:pPr>
      <w:bookmarkStart w:id="5" w:name="_Toc485914801"/>
      <w:bookmarkStart w:id="6" w:name="_Toc495911979"/>
      <w:r w:rsidRPr="009215B0">
        <w:t>ESPECIFICAÇÕES TÉCNICAS PAISAGISMO</w:t>
      </w:r>
      <w:bookmarkEnd w:id="5"/>
      <w:bookmarkEnd w:id="6"/>
    </w:p>
    <w:p w:rsidR="009D78C0" w:rsidRPr="009215B0" w:rsidRDefault="009D78C0" w:rsidP="009D78C0">
      <w:pPr>
        <w:pStyle w:val="CORPODOTEXTO0"/>
      </w:pPr>
    </w:p>
    <w:p w:rsidR="009D78C0" w:rsidRPr="009215B0" w:rsidRDefault="009D78C0" w:rsidP="009D78C0">
      <w:pPr>
        <w:pStyle w:val="TTULO2"/>
      </w:pPr>
      <w:bookmarkStart w:id="7" w:name="_Toc457381787"/>
      <w:bookmarkStart w:id="8" w:name="_Toc468702401"/>
      <w:bookmarkStart w:id="9" w:name="_Toc485914802"/>
      <w:bookmarkStart w:id="10" w:name="_Toc495911980"/>
      <w:r w:rsidRPr="009215B0">
        <w:t>SERVIÇOS PRELIMINARES</w:t>
      </w:r>
      <w:bookmarkEnd w:id="7"/>
      <w:bookmarkEnd w:id="8"/>
      <w:bookmarkEnd w:id="9"/>
      <w:bookmarkEnd w:id="10"/>
    </w:p>
    <w:p w:rsidR="009D78C0" w:rsidRPr="009215B0" w:rsidRDefault="009D78C0" w:rsidP="009D78C0">
      <w:pPr>
        <w:pStyle w:val="CORPODOTEXTO0"/>
      </w:pPr>
    </w:p>
    <w:p w:rsidR="009D78C0" w:rsidRPr="009215B0" w:rsidRDefault="009D78C0" w:rsidP="009D78C0">
      <w:pPr>
        <w:pStyle w:val="TTULO3"/>
      </w:pPr>
      <w:bookmarkStart w:id="11" w:name="_Toc457381788"/>
      <w:bookmarkStart w:id="12" w:name="_Toc495911981"/>
      <w:r w:rsidRPr="009215B0">
        <w:t>Limpeza do Terreno</w:t>
      </w:r>
      <w:bookmarkEnd w:id="11"/>
      <w:bookmarkEnd w:id="12"/>
    </w:p>
    <w:p w:rsidR="009D78C0" w:rsidRPr="009215B0" w:rsidRDefault="009D78C0" w:rsidP="009D78C0">
      <w:pPr>
        <w:pStyle w:val="CORPODOTEXTO0"/>
      </w:pPr>
    </w:p>
    <w:p w:rsidR="009D78C0" w:rsidRPr="009215B0" w:rsidRDefault="009D78C0" w:rsidP="009D78C0">
      <w:pPr>
        <w:pStyle w:val="CORPODOTEXTO0"/>
      </w:pPr>
      <w:r w:rsidRPr="009215B0">
        <w:t>Antes do início do plantio toda a área deve ser limpa, retirando-se o lixo presente, para que o trabalho seja realizado em uma área totalmente livre de objetos ou todo material prejudicial ao desenvolvimento da vegetação especificada. Devem-se remover tocos, materiais não biodegradáveis, materiais ferruginosos, torrões, rizomas de outras plantas, restos de obra, dentre outros. Além disso, toda a vegetação daninha deverá ser totalmente retirada da área de plantação.</w:t>
      </w:r>
    </w:p>
    <w:p w:rsidR="009D78C0" w:rsidRPr="009215B0" w:rsidRDefault="009D78C0" w:rsidP="009D78C0">
      <w:pPr>
        <w:pStyle w:val="CORPODOTEXTO0"/>
      </w:pPr>
    </w:p>
    <w:p w:rsidR="009D78C0" w:rsidRPr="009215B0" w:rsidRDefault="009D78C0" w:rsidP="009D78C0">
      <w:pPr>
        <w:pStyle w:val="CORPODOTEXTO0"/>
      </w:pPr>
      <w:r w:rsidRPr="009215B0">
        <w:t xml:space="preserve">Caso o terreno possua áreas de demolição ou que tenham sido compactadas durante a execução dos serviços, deverão ser submetidas a uma aragem profunda. </w:t>
      </w:r>
    </w:p>
    <w:p w:rsidR="009D78C0" w:rsidRPr="009215B0" w:rsidRDefault="009D78C0" w:rsidP="009D78C0">
      <w:pPr>
        <w:pStyle w:val="CORPODOTEXTO0"/>
      </w:pPr>
    </w:p>
    <w:p w:rsidR="009D78C0" w:rsidRPr="009215B0" w:rsidRDefault="009D78C0" w:rsidP="009D78C0">
      <w:pPr>
        <w:pStyle w:val="CORPODOTEXTO0"/>
      </w:pPr>
      <w:r w:rsidRPr="009215B0">
        <w:t>Após a limpeza final, o terreno para plantio deverá ser nivelado, fazendo-se necessário as quedas d’água direcionadas rumo às captações pluviais existentes. O início da distribuição da terra de plantio só poderá ocorrer após vistoria e autorização da fiscalização.</w:t>
      </w:r>
    </w:p>
    <w:p w:rsidR="009D78C0" w:rsidRPr="009215B0" w:rsidRDefault="009D78C0" w:rsidP="009D78C0">
      <w:pPr>
        <w:pStyle w:val="CORPODOTEXTO0"/>
      </w:pPr>
    </w:p>
    <w:p w:rsidR="009D78C0" w:rsidRPr="009215B0" w:rsidRDefault="009D78C0" w:rsidP="009D78C0">
      <w:pPr>
        <w:pStyle w:val="TTULO3"/>
      </w:pPr>
      <w:bookmarkStart w:id="13" w:name="_Toc495911982"/>
      <w:r w:rsidRPr="009215B0">
        <w:t>Locação dos Elementos</w:t>
      </w:r>
      <w:bookmarkEnd w:id="13"/>
    </w:p>
    <w:p w:rsidR="009D78C0" w:rsidRPr="009215B0" w:rsidRDefault="009D78C0" w:rsidP="009D78C0">
      <w:pPr>
        <w:pStyle w:val="CORPODOTEXTO0"/>
      </w:pPr>
    </w:p>
    <w:p w:rsidR="009D78C0" w:rsidRPr="009215B0" w:rsidRDefault="009D78C0" w:rsidP="009D78C0">
      <w:pPr>
        <w:pStyle w:val="CORPODOTEXTO0"/>
      </w:pPr>
      <w:r w:rsidRPr="009215B0">
        <w:t>A locação de todos os elementos deverá ser feita conforme projeto. As áreas de plantio, canteiros, covas, separadores de canteiros, deverão ser demarcadas com a utilização de estacas, mangueiras, cal, etc.</w:t>
      </w:r>
    </w:p>
    <w:p w:rsidR="009D78C0" w:rsidRPr="009215B0" w:rsidRDefault="009D78C0" w:rsidP="009D78C0">
      <w:pPr>
        <w:pStyle w:val="CORPODOTEXTO0"/>
      </w:pPr>
    </w:p>
    <w:p w:rsidR="009D78C0" w:rsidRDefault="009D78C0" w:rsidP="009D78C0">
      <w:pPr>
        <w:pStyle w:val="CORPODOTEXTO0"/>
      </w:pPr>
      <w:r w:rsidRPr="009215B0">
        <w:t>No caso de incompatibilidade entre a configuração real do terreno e elementos do projeto, com necessidade de alterações deste, deverá ser comunicado à fiscalização para autorização das modificações.</w:t>
      </w:r>
    </w:p>
    <w:p w:rsidR="009215B0" w:rsidRPr="009215B0" w:rsidRDefault="009215B0" w:rsidP="009D78C0">
      <w:pPr>
        <w:pStyle w:val="CORPODOTEXTO0"/>
      </w:pPr>
    </w:p>
    <w:p w:rsidR="009D78C0" w:rsidRPr="009215B0" w:rsidRDefault="009D78C0" w:rsidP="009D78C0">
      <w:pPr>
        <w:pStyle w:val="TTULO3"/>
      </w:pPr>
      <w:bookmarkStart w:id="14" w:name="_Toc495911983"/>
      <w:r w:rsidRPr="009215B0">
        <w:t>Preparo do Solo</w:t>
      </w:r>
      <w:bookmarkEnd w:id="14"/>
    </w:p>
    <w:p w:rsidR="009D78C0" w:rsidRPr="009215B0" w:rsidRDefault="009D78C0" w:rsidP="009D78C0">
      <w:pPr>
        <w:pStyle w:val="CORPODOTEXTO0"/>
      </w:pPr>
    </w:p>
    <w:p w:rsidR="009D78C0" w:rsidRPr="009215B0" w:rsidRDefault="009D78C0" w:rsidP="009D78C0">
      <w:pPr>
        <w:pStyle w:val="CORPODOTEXTO0"/>
      </w:pPr>
      <w:r w:rsidRPr="009215B0">
        <w:t xml:space="preserve">Recomenda-se que a terra de plantio seja de boa qualidade, de preferência terra preta adubada organicamente (ter como referência </w:t>
      </w:r>
      <w:proofErr w:type="spellStart"/>
      <w:proofErr w:type="gramStart"/>
      <w:r w:rsidRPr="009215B0">
        <w:t>a“</w:t>
      </w:r>
      <w:proofErr w:type="gramEnd"/>
      <w:r w:rsidRPr="009215B0">
        <w:t>Terra</w:t>
      </w:r>
      <w:proofErr w:type="spellEnd"/>
      <w:r w:rsidRPr="009215B0">
        <w:t xml:space="preserve"> Nossa” ensacada ou similar, em sacos de 30 kg), destorroada e armazenada em local apropriado para este fim, de preferência no local de execução dos serviços e obras.</w:t>
      </w:r>
    </w:p>
    <w:p w:rsidR="009D78C0" w:rsidRPr="009215B0" w:rsidRDefault="009D78C0" w:rsidP="009D78C0">
      <w:pPr>
        <w:pStyle w:val="CORPODOTEXTO0"/>
      </w:pPr>
    </w:p>
    <w:p w:rsidR="009D78C0" w:rsidRPr="009215B0" w:rsidRDefault="009D78C0" w:rsidP="009D78C0">
      <w:pPr>
        <w:pStyle w:val="CORPODOTEXTO0"/>
      </w:pPr>
      <w:r w:rsidRPr="009215B0">
        <w:t xml:space="preserve">O adubo químico a base de nitrogênio (N); fósforo (P) e potássio (K) deverá ser assim especificado: NPK 10-10-10 (partes iguais dos 3 elementos), especial para espécies que não florescem e não produzem frutos.  Os adubos químicos (ter como referência o “Adubo </w:t>
      </w:r>
      <w:proofErr w:type="spellStart"/>
      <w:r w:rsidRPr="009215B0">
        <w:t>Forth</w:t>
      </w:r>
      <w:proofErr w:type="spellEnd"/>
      <w:r w:rsidRPr="009215B0">
        <w:t>” ou similar), entregues a granel ou ensacados, serão depositados em local próximo à terra de plantio, sendo prevista uma área para a mistura desses componentes.</w:t>
      </w:r>
    </w:p>
    <w:p w:rsidR="009D78C0" w:rsidRPr="009215B0" w:rsidRDefault="009D78C0" w:rsidP="009D78C0">
      <w:pPr>
        <w:pStyle w:val="CORPODOTEXTO0"/>
      </w:pPr>
    </w:p>
    <w:p w:rsidR="009D78C0" w:rsidRPr="009215B0" w:rsidRDefault="009D78C0" w:rsidP="009D78C0">
      <w:pPr>
        <w:pStyle w:val="TTULO3"/>
      </w:pPr>
      <w:bookmarkStart w:id="15" w:name="_Toc457381789"/>
      <w:bookmarkStart w:id="16" w:name="_Toc495911984"/>
      <w:r w:rsidRPr="009215B0">
        <w:t>Mudas</w:t>
      </w:r>
      <w:bookmarkEnd w:id="15"/>
      <w:bookmarkEnd w:id="16"/>
    </w:p>
    <w:p w:rsidR="009D78C0" w:rsidRPr="009215B0" w:rsidRDefault="009D78C0" w:rsidP="009D78C0">
      <w:pPr>
        <w:pStyle w:val="CORPODOTEXTO0"/>
      </w:pPr>
    </w:p>
    <w:p w:rsidR="009D78C0" w:rsidRPr="009215B0" w:rsidRDefault="009D78C0" w:rsidP="009D78C0">
      <w:pPr>
        <w:pStyle w:val="CORPODOTEXTO0"/>
      </w:pPr>
      <w:r w:rsidRPr="009215B0">
        <w:t xml:space="preserve">As mudas deverão ser adquiridas conforme projeto e caderno de especificações técnicas, respeitando as especificações de tipo, cor, alturas e outras observações relevantes. Deverá ser verificado o estado das mudas, respectivos torrões e embalagens, para maior garantia do plantio. Todas as mudas com má formação, atacadas por pragas ou doenças deverão ser rejeitadas. </w:t>
      </w:r>
    </w:p>
    <w:p w:rsidR="009D78C0" w:rsidRPr="009215B0" w:rsidRDefault="009D78C0" w:rsidP="009D78C0">
      <w:pPr>
        <w:pStyle w:val="CORPODOTEXTO0"/>
      </w:pPr>
    </w:p>
    <w:p w:rsidR="009D78C0" w:rsidRPr="009215B0" w:rsidRDefault="009D78C0" w:rsidP="009D78C0">
      <w:pPr>
        <w:pStyle w:val="CORPODOTEXTO0"/>
      </w:pPr>
      <w:r w:rsidRPr="009215B0">
        <w:t>O transporte das mudas deverá ser feito de maneira a evitar danos em suas partes. As forrações poderão ser “encavaladas” desde que as mudas não sejam prejudicadas. As de maior porte deverão ter suas folhas e galhos amarrados.</w:t>
      </w:r>
    </w:p>
    <w:p w:rsidR="009D78C0" w:rsidRPr="009215B0" w:rsidRDefault="009D78C0" w:rsidP="009D78C0">
      <w:pPr>
        <w:pStyle w:val="CORPODOTEXTO0"/>
      </w:pPr>
    </w:p>
    <w:p w:rsidR="009D78C0" w:rsidRPr="009215B0" w:rsidRDefault="009D78C0" w:rsidP="009D78C0">
      <w:pPr>
        <w:pStyle w:val="CORPODOTEXTO0"/>
      </w:pPr>
      <w:r w:rsidRPr="009215B0">
        <w:lastRenderedPageBreak/>
        <w:t>Antes do plantio, manter as mudas protegidas da ação do sol excessivo e do vento de acordo com a necessidade de cada uma. Plantá-las o mais rapidamente possível após o recebimento.Se o período de espera das mudas for maior que 2 ou 3 dias, será providenciada uma cobertura impedindo a incidência direta do sol.</w:t>
      </w:r>
    </w:p>
    <w:p w:rsidR="009D78C0" w:rsidRPr="009215B0" w:rsidRDefault="009D78C0" w:rsidP="009D78C0">
      <w:pPr>
        <w:pStyle w:val="CORPODOTEXTO0"/>
      </w:pPr>
    </w:p>
    <w:p w:rsidR="009D78C0" w:rsidRPr="009215B0" w:rsidRDefault="009D78C0" w:rsidP="009D78C0">
      <w:pPr>
        <w:pStyle w:val="TTULO3"/>
      </w:pPr>
      <w:bookmarkStart w:id="17" w:name="_Toc457381791"/>
      <w:bookmarkStart w:id="18" w:name="_Toc495911985"/>
      <w:r w:rsidRPr="009215B0">
        <w:t>Abertura das Covas</w:t>
      </w:r>
      <w:bookmarkEnd w:id="17"/>
      <w:bookmarkEnd w:id="18"/>
    </w:p>
    <w:p w:rsidR="009D78C0" w:rsidRPr="009215B0" w:rsidRDefault="009D78C0" w:rsidP="009D78C0">
      <w:pPr>
        <w:pStyle w:val="CORPODOTEXTO0"/>
      </w:pPr>
    </w:p>
    <w:p w:rsidR="009D78C0" w:rsidRPr="009215B0" w:rsidRDefault="009D78C0" w:rsidP="009D78C0">
      <w:pPr>
        <w:pStyle w:val="CORPODOTEXTO0"/>
      </w:pPr>
      <w:r w:rsidRPr="009215B0">
        <w:t>As covas para indivíduos arbustivos deverão ser abertas nas mesmas dimensões do torrão, enquanto os canteiros ornamentais apresentarão 25cm de profundidade, para melhor fixação e desenvolvimento das mudas, tanto no plantio quanto no caso de replantio.</w:t>
      </w:r>
    </w:p>
    <w:p w:rsidR="009D78C0" w:rsidRPr="009215B0" w:rsidRDefault="009D78C0" w:rsidP="009D78C0">
      <w:pPr>
        <w:pStyle w:val="CORPODOTEXTO0"/>
      </w:pPr>
    </w:p>
    <w:p w:rsidR="009D78C0" w:rsidRPr="009215B0" w:rsidRDefault="009D78C0" w:rsidP="009D78C0">
      <w:pPr>
        <w:pStyle w:val="CORPODOTEXTO0"/>
      </w:pPr>
      <w:r w:rsidRPr="009215B0">
        <w:t>Em conformidade com a escala dos serviços, a abertura deverá ser realizada por meio de operações manuais ou através de utilização de trados. No caso de utilização de trados, o espelhamento das covas deverá ser desfeito com ferramentas manuais, de modo a permitir o livre movimento da água entre a terra de preenchimento e o solo original. A abertura das covas deverá ser realizada alguns dias antes do plantio.</w:t>
      </w:r>
    </w:p>
    <w:p w:rsidR="009D78C0" w:rsidRPr="009215B0" w:rsidRDefault="009D78C0" w:rsidP="009D78C0">
      <w:pPr>
        <w:pStyle w:val="CORPODOTEXTO0"/>
      </w:pPr>
    </w:p>
    <w:p w:rsidR="009D78C0" w:rsidRPr="009215B0" w:rsidRDefault="009D78C0" w:rsidP="009D78C0">
      <w:pPr>
        <w:pStyle w:val="CORPODOTEXTO0"/>
      </w:pPr>
      <w:r w:rsidRPr="009215B0">
        <w:t>O tamanho da cova será, no mínimo, nos valores a seguir, devendo-se respeitar o tamanho do torrão. Tais especificações deverão ser rigorosamente obedecidas.</w:t>
      </w:r>
    </w:p>
    <w:p w:rsidR="009D78C0" w:rsidRPr="009215B0" w:rsidRDefault="009D78C0" w:rsidP="009D78C0">
      <w:pPr>
        <w:pStyle w:val="CORPODOTEXTO0"/>
      </w:pPr>
    </w:p>
    <w:tbl>
      <w:tblPr>
        <w:tblW w:w="7088" w:type="dxa"/>
        <w:jc w:val="center"/>
        <w:tblBorders>
          <w:top w:val="single" w:sz="4" w:space="0" w:color="984806"/>
          <w:bottom w:val="single" w:sz="4" w:space="0" w:color="984806"/>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1843"/>
        <w:gridCol w:w="2126"/>
        <w:gridCol w:w="3119"/>
      </w:tblGrid>
      <w:tr w:rsidR="009D78C0" w:rsidRPr="009215B0" w:rsidTr="009215B0">
        <w:trPr>
          <w:trHeight w:val="510"/>
          <w:jc w:val="center"/>
        </w:trPr>
        <w:tc>
          <w:tcPr>
            <w:tcW w:w="1843" w:type="dxa"/>
            <w:tcBorders>
              <w:top w:val="single" w:sz="4" w:space="0" w:color="auto"/>
              <w:bottom w:val="single" w:sz="4" w:space="0" w:color="auto"/>
            </w:tcBorders>
            <w:shd w:val="clear" w:color="auto" w:fill="B8CCE4" w:themeFill="accent1" w:themeFillTint="66"/>
            <w:vAlign w:val="center"/>
          </w:tcPr>
          <w:p w:rsidR="009D78C0" w:rsidRPr="009215B0" w:rsidRDefault="009D78C0" w:rsidP="009215B0">
            <w:pPr>
              <w:jc w:val="center"/>
              <w:rPr>
                <w:rFonts w:ascii="Arial" w:hAnsi="Arial" w:cs="Arial"/>
                <w:b/>
              </w:rPr>
            </w:pPr>
            <w:r w:rsidRPr="009215B0">
              <w:rPr>
                <w:rFonts w:ascii="Arial" w:hAnsi="Arial" w:cs="Arial"/>
                <w:b/>
              </w:rPr>
              <w:t>TIPO DE</w:t>
            </w:r>
          </w:p>
          <w:p w:rsidR="009D78C0" w:rsidRPr="009215B0" w:rsidRDefault="009D78C0" w:rsidP="009215B0">
            <w:pPr>
              <w:jc w:val="center"/>
              <w:rPr>
                <w:rFonts w:ascii="Arial" w:hAnsi="Arial" w:cs="Arial"/>
                <w:b/>
              </w:rPr>
            </w:pPr>
            <w:r w:rsidRPr="009215B0">
              <w:rPr>
                <w:rFonts w:ascii="Arial" w:hAnsi="Arial" w:cs="Arial"/>
                <w:b/>
              </w:rPr>
              <w:t>VEGETAÇÃO</w:t>
            </w:r>
          </w:p>
        </w:tc>
        <w:tc>
          <w:tcPr>
            <w:tcW w:w="2126" w:type="dxa"/>
            <w:tcBorders>
              <w:top w:val="single" w:sz="4" w:space="0" w:color="auto"/>
              <w:bottom w:val="single" w:sz="4" w:space="0" w:color="auto"/>
            </w:tcBorders>
            <w:shd w:val="clear" w:color="auto" w:fill="B8CCE4" w:themeFill="accent1" w:themeFillTint="66"/>
            <w:vAlign w:val="center"/>
          </w:tcPr>
          <w:p w:rsidR="009D78C0" w:rsidRPr="009215B0" w:rsidRDefault="009D78C0" w:rsidP="009215B0">
            <w:pPr>
              <w:jc w:val="center"/>
              <w:rPr>
                <w:rFonts w:ascii="Arial" w:hAnsi="Arial" w:cs="Arial"/>
                <w:b/>
              </w:rPr>
            </w:pPr>
            <w:r w:rsidRPr="009215B0">
              <w:rPr>
                <w:rFonts w:ascii="Arial" w:hAnsi="Arial" w:cs="Arial"/>
                <w:b/>
              </w:rPr>
              <w:t>ALTURA DA MUDA</w:t>
            </w:r>
          </w:p>
        </w:tc>
        <w:tc>
          <w:tcPr>
            <w:tcW w:w="3119" w:type="dxa"/>
            <w:tcBorders>
              <w:top w:val="single" w:sz="4" w:space="0" w:color="auto"/>
              <w:bottom w:val="single" w:sz="4" w:space="0" w:color="auto"/>
            </w:tcBorders>
            <w:shd w:val="clear" w:color="auto" w:fill="B8CCE4" w:themeFill="accent1" w:themeFillTint="66"/>
            <w:vAlign w:val="center"/>
          </w:tcPr>
          <w:p w:rsidR="009D78C0" w:rsidRPr="009215B0" w:rsidRDefault="009D78C0" w:rsidP="009215B0">
            <w:pPr>
              <w:jc w:val="center"/>
              <w:rPr>
                <w:rFonts w:ascii="Arial" w:hAnsi="Arial" w:cs="Arial"/>
                <w:b/>
              </w:rPr>
            </w:pPr>
            <w:r w:rsidRPr="009215B0">
              <w:rPr>
                <w:rFonts w:ascii="Arial" w:hAnsi="Arial" w:cs="Arial"/>
                <w:b/>
              </w:rPr>
              <w:t>COVA OU CAVOUCAÇÃO</w:t>
            </w:r>
          </w:p>
        </w:tc>
      </w:tr>
      <w:tr w:rsidR="006D1D29" w:rsidRPr="009215B0" w:rsidTr="009215B0">
        <w:trPr>
          <w:trHeight w:val="510"/>
          <w:jc w:val="center"/>
        </w:trPr>
        <w:tc>
          <w:tcPr>
            <w:tcW w:w="1843" w:type="dxa"/>
            <w:tcBorders>
              <w:top w:val="single" w:sz="4" w:space="0" w:color="auto"/>
              <w:bottom w:val="single" w:sz="4" w:space="0" w:color="auto"/>
            </w:tcBorders>
            <w:vAlign w:val="center"/>
          </w:tcPr>
          <w:p w:rsidR="006D1D29" w:rsidRPr="009215B0" w:rsidRDefault="006D1D29" w:rsidP="009215B0">
            <w:pPr>
              <w:rPr>
                <w:rFonts w:ascii="Arial" w:hAnsi="Arial" w:cs="Arial"/>
              </w:rPr>
            </w:pPr>
            <w:r w:rsidRPr="009215B0">
              <w:rPr>
                <w:rFonts w:ascii="Arial" w:hAnsi="Arial" w:cs="Arial"/>
              </w:rPr>
              <w:t>ÁRVORES ORNAMENTAIS</w:t>
            </w:r>
          </w:p>
        </w:tc>
        <w:tc>
          <w:tcPr>
            <w:tcW w:w="2126" w:type="dxa"/>
            <w:tcBorders>
              <w:top w:val="single" w:sz="4" w:space="0" w:color="auto"/>
              <w:bottom w:val="single" w:sz="4" w:space="0" w:color="auto"/>
            </w:tcBorders>
            <w:vAlign w:val="center"/>
          </w:tcPr>
          <w:p w:rsidR="006D1D29" w:rsidRPr="009215B0" w:rsidRDefault="006D1D29" w:rsidP="009215B0">
            <w:pPr>
              <w:rPr>
                <w:rFonts w:ascii="Arial" w:hAnsi="Arial" w:cs="Arial"/>
              </w:rPr>
            </w:pPr>
            <w:r w:rsidRPr="009215B0">
              <w:rPr>
                <w:rFonts w:ascii="Arial" w:hAnsi="Arial" w:cs="Arial"/>
              </w:rPr>
              <w:t>2,00 m</w:t>
            </w:r>
          </w:p>
        </w:tc>
        <w:tc>
          <w:tcPr>
            <w:tcW w:w="3119" w:type="dxa"/>
            <w:tcBorders>
              <w:top w:val="single" w:sz="4" w:space="0" w:color="auto"/>
              <w:bottom w:val="single" w:sz="4" w:space="0" w:color="auto"/>
            </w:tcBorders>
            <w:vAlign w:val="center"/>
          </w:tcPr>
          <w:p w:rsidR="006D1D29" w:rsidRPr="009215B0" w:rsidRDefault="006D1D29" w:rsidP="006D1D29">
            <w:pPr>
              <w:rPr>
                <w:rFonts w:ascii="Arial" w:hAnsi="Arial" w:cs="Arial"/>
              </w:rPr>
            </w:pPr>
            <w:r w:rsidRPr="009215B0">
              <w:rPr>
                <w:rFonts w:ascii="Arial" w:hAnsi="Arial" w:cs="Arial"/>
              </w:rPr>
              <w:t>60x60x60 cm</w:t>
            </w:r>
          </w:p>
        </w:tc>
      </w:tr>
      <w:tr w:rsidR="009D78C0" w:rsidRPr="009215B0" w:rsidTr="009215B0">
        <w:trPr>
          <w:trHeight w:val="510"/>
          <w:jc w:val="center"/>
        </w:trPr>
        <w:tc>
          <w:tcPr>
            <w:tcW w:w="1843" w:type="dxa"/>
            <w:tcBorders>
              <w:top w:val="single" w:sz="4" w:space="0" w:color="auto"/>
              <w:bottom w:val="single" w:sz="4" w:space="0" w:color="auto"/>
            </w:tcBorders>
            <w:vAlign w:val="center"/>
          </w:tcPr>
          <w:p w:rsidR="009D78C0" w:rsidRPr="009215B0" w:rsidRDefault="006D1D29" w:rsidP="009215B0">
            <w:pPr>
              <w:rPr>
                <w:rFonts w:ascii="Arial" w:hAnsi="Arial" w:cs="Arial"/>
              </w:rPr>
            </w:pPr>
            <w:r w:rsidRPr="009215B0">
              <w:rPr>
                <w:rFonts w:ascii="Arial" w:hAnsi="Arial" w:cs="Arial"/>
              </w:rPr>
              <w:t>GRAMADOS</w:t>
            </w:r>
          </w:p>
        </w:tc>
        <w:tc>
          <w:tcPr>
            <w:tcW w:w="2126" w:type="dxa"/>
            <w:tcBorders>
              <w:top w:val="single" w:sz="4" w:space="0" w:color="auto"/>
              <w:bottom w:val="single" w:sz="4" w:space="0" w:color="auto"/>
            </w:tcBorders>
            <w:vAlign w:val="center"/>
          </w:tcPr>
          <w:p w:rsidR="009D78C0" w:rsidRPr="009215B0" w:rsidRDefault="006D1D29" w:rsidP="006D1D29">
            <w:pPr>
              <w:rPr>
                <w:rFonts w:ascii="Arial" w:hAnsi="Arial" w:cs="Arial"/>
              </w:rPr>
            </w:pPr>
            <w:r w:rsidRPr="009215B0">
              <w:rPr>
                <w:rFonts w:ascii="Arial" w:hAnsi="Arial" w:cs="Arial"/>
              </w:rPr>
              <w:t>Placas uniformes</w:t>
            </w:r>
          </w:p>
        </w:tc>
        <w:tc>
          <w:tcPr>
            <w:tcW w:w="3119" w:type="dxa"/>
            <w:tcBorders>
              <w:top w:val="single" w:sz="4" w:space="0" w:color="auto"/>
              <w:bottom w:val="single" w:sz="4" w:space="0" w:color="auto"/>
            </w:tcBorders>
            <w:vAlign w:val="center"/>
          </w:tcPr>
          <w:p w:rsidR="009D78C0" w:rsidRPr="009215B0" w:rsidRDefault="009D78C0" w:rsidP="006D1D29">
            <w:pPr>
              <w:rPr>
                <w:rFonts w:ascii="Arial" w:hAnsi="Arial" w:cs="Arial"/>
              </w:rPr>
            </w:pPr>
            <w:r w:rsidRPr="009215B0">
              <w:rPr>
                <w:rFonts w:ascii="Arial" w:hAnsi="Arial" w:cs="Arial"/>
              </w:rPr>
              <w:t>Cavoucar 2</w:t>
            </w:r>
            <w:r w:rsidR="006D1D29" w:rsidRPr="009215B0">
              <w:rPr>
                <w:rFonts w:ascii="Arial" w:hAnsi="Arial" w:cs="Arial"/>
              </w:rPr>
              <w:t>0</w:t>
            </w:r>
            <w:r w:rsidRPr="009215B0">
              <w:rPr>
                <w:rFonts w:ascii="Arial" w:hAnsi="Arial" w:cs="Arial"/>
              </w:rPr>
              <w:t xml:space="preserve"> cm</w:t>
            </w:r>
          </w:p>
        </w:tc>
      </w:tr>
    </w:tbl>
    <w:p w:rsidR="009D78C0" w:rsidRPr="009215B0" w:rsidRDefault="009D78C0" w:rsidP="009D78C0">
      <w:pPr>
        <w:pStyle w:val="CORPODOTEXTO1"/>
        <w:rPr>
          <w:sz w:val="20"/>
        </w:rPr>
      </w:pPr>
    </w:p>
    <w:p w:rsidR="009D78C0" w:rsidRPr="009215B0" w:rsidRDefault="009D78C0" w:rsidP="009D78C0">
      <w:pPr>
        <w:rPr>
          <w:rFonts w:ascii="Arial" w:eastAsia="Calibri" w:hAnsi="Arial" w:cs="Arial"/>
          <w:lang w:eastAsia="en-US"/>
        </w:rPr>
      </w:pPr>
      <w:r w:rsidRPr="009215B0">
        <w:rPr>
          <w:rFonts w:ascii="Arial" w:hAnsi="Arial" w:cs="Arial"/>
        </w:rPr>
        <w:br w:type="page"/>
      </w:r>
    </w:p>
    <w:p w:rsidR="009D78C0" w:rsidRPr="009215B0" w:rsidRDefault="009D78C0" w:rsidP="009D78C0">
      <w:pPr>
        <w:pStyle w:val="TTULO2"/>
      </w:pPr>
      <w:bookmarkStart w:id="19" w:name="_Toc457381792"/>
      <w:bookmarkStart w:id="20" w:name="_Toc485914803"/>
      <w:bookmarkStart w:id="21" w:name="_Toc495911986"/>
      <w:r w:rsidRPr="009215B0">
        <w:lastRenderedPageBreak/>
        <w:t>PLANTIO</w:t>
      </w:r>
      <w:bookmarkEnd w:id="19"/>
      <w:bookmarkEnd w:id="20"/>
      <w:bookmarkEnd w:id="21"/>
    </w:p>
    <w:p w:rsidR="009D78C0" w:rsidRPr="009215B0" w:rsidRDefault="009D78C0" w:rsidP="009D78C0">
      <w:pPr>
        <w:pStyle w:val="CORPODOTEXTO1"/>
        <w:rPr>
          <w:sz w:val="20"/>
          <w:highlight w:val="yellow"/>
        </w:rPr>
      </w:pPr>
    </w:p>
    <w:p w:rsidR="009D78C0" w:rsidRPr="009215B0" w:rsidRDefault="009D78C0" w:rsidP="009D78C0">
      <w:pPr>
        <w:pStyle w:val="TTULO3"/>
      </w:pPr>
      <w:bookmarkStart w:id="22" w:name="_Toc457381793"/>
      <w:bookmarkStart w:id="23" w:name="_Toc495911987"/>
      <w:r w:rsidRPr="009215B0">
        <w:t>Procedimentos para o plantio</w:t>
      </w:r>
      <w:bookmarkEnd w:id="22"/>
      <w:bookmarkEnd w:id="23"/>
    </w:p>
    <w:p w:rsidR="009D78C0" w:rsidRPr="009215B0" w:rsidRDefault="009D78C0" w:rsidP="009D78C0">
      <w:pPr>
        <w:pStyle w:val="CORPODOTEXTO1"/>
        <w:rPr>
          <w:sz w:val="20"/>
        </w:rPr>
      </w:pPr>
    </w:p>
    <w:p w:rsidR="009D78C0" w:rsidRPr="009215B0" w:rsidRDefault="009D78C0" w:rsidP="009D78C0">
      <w:pPr>
        <w:pStyle w:val="CORPODOTEXTO0"/>
      </w:pPr>
      <w:r w:rsidRPr="009215B0">
        <w:t>Os trabalhos de plantio devem ocorrer na seguinte sequência:</w:t>
      </w:r>
    </w:p>
    <w:p w:rsidR="009D78C0" w:rsidRPr="009215B0" w:rsidRDefault="009D78C0" w:rsidP="009D78C0">
      <w:pPr>
        <w:pStyle w:val="CORPODOTEXTO0"/>
      </w:pPr>
    </w:p>
    <w:p w:rsidR="009D78C0" w:rsidRPr="009215B0" w:rsidRDefault="009D78C0" w:rsidP="009D78C0">
      <w:pPr>
        <w:pStyle w:val="CORPODOTEXTO0"/>
        <w:numPr>
          <w:ilvl w:val="0"/>
          <w:numId w:val="14"/>
        </w:numPr>
      </w:pPr>
      <w:r w:rsidRPr="009215B0">
        <w:t>Preparar o solo com no mínimo 20 dias de antecedência;</w:t>
      </w:r>
    </w:p>
    <w:p w:rsidR="009D78C0" w:rsidRPr="009215B0" w:rsidRDefault="009D78C0" w:rsidP="009D78C0">
      <w:pPr>
        <w:pStyle w:val="CORPODOTEXTO0"/>
        <w:numPr>
          <w:ilvl w:val="0"/>
          <w:numId w:val="14"/>
        </w:numPr>
      </w:pPr>
      <w:r w:rsidRPr="009215B0">
        <w:t>Testar a drenagem natural, preenchendo as covas com água;</w:t>
      </w:r>
    </w:p>
    <w:p w:rsidR="009D78C0" w:rsidRPr="009215B0" w:rsidRDefault="009D78C0" w:rsidP="009D78C0">
      <w:pPr>
        <w:pStyle w:val="CORPODOTEXTO0"/>
        <w:numPr>
          <w:ilvl w:val="0"/>
          <w:numId w:val="14"/>
        </w:numPr>
      </w:pPr>
      <w:r w:rsidRPr="009215B0">
        <w:t>Plantar os arbustos;</w:t>
      </w:r>
    </w:p>
    <w:p w:rsidR="009D78C0" w:rsidRPr="009215B0" w:rsidRDefault="009D78C0" w:rsidP="009D78C0">
      <w:pPr>
        <w:pStyle w:val="CORPODOTEXTO0"/>
        <w:numPr>
          <w:ilvl w:val="0"/>
          <w:numId w:val="14"/>
        </w:numPr>
      </w:pPr>
      <w:r w:rsidRPr="009215B0">
        <w:t>Plantar gramados e forrações;</w:t>
      </w:r>
    </w:p>
    <w:p w:rsidR="009D78C0" w:rsidRPr="009215B0" w:rsidRDefault="009D78C0" w:rsidP="009D78C0">
      <w:pPr>
        <w:pStyle w:val="CORPODOTEXTO0"/>
        <w:numPr>
          <w:ilvl w:val="0"/>
          <w:numId w:val="14"/>
        </w:numPr>
      </w:pPr>
      <w:r w:rsidRPr="009215B0">
        <w:t>Regar abundantemente.</w:t>
      </w:r>
    </w:p>
    <w:p w:rsidR="009D78C0" w:rsidRPr="009215B0" w:rsidRDefault="009D78C0" w:rsidP="009D78C0">
      <w:pPr>
        <w:pStyle w:val="CORPODOTEXTO0"/>
      </w:pPr>
    </w:p>
    <w:p w:rsidR="009D78C0" w:rsidRPr="009215B0" w:rsidRDefault="009D78C0" w:rsidP="009D78C0">
      <w:pPr>
        <w:pStyle w:val="CORPODOTEXTO0"/>
      </w:pPr>
      <w:r w:rsidRPr="009215B0">
        <w:t>As mudas deverão ser colocadas nas covas na posição vertical (raízes para baixo e copa/folhagem para cima) de tal modo que as raízes fiquem livres e que a base da muda fique no nível desejado.</w:t>
      </w:r>
    </w:p>
    <w:p w:rsidR="009D78C0" w:rsidRPr="009215B0" w:rsidRDefault="009D78C0" w:rsidP="009D78C0">
      <w:pPr>
        <w:pStyle w:val="CORPODOTEXTO0"/>
      </w:pPr>
    </w:p>
    <w:p w:rsidR="009D78C0" w:rsidRPr="009215B0" w:rsidRDefault="009D78C0" w:rsidP="009D78C0">
      <w:pPr>
        <w:pStyle w:val="CORPODOTEXTO0"/>
      </w:pPr>
      <w:r w:rsidRPr="009215B0">
        <w:t>A terra vegetal deve ser cuidadosamente espalhada em torno das raízes para que o ar permaneça disseminado no solo após o preenchimento da cova.</w:t>
      </w:r>
    </w:p>
    <w:p w:rsidR="009D78C0" w:rsidRPr="009215B0" w:rsidRDefault="009D78C0" w:rsidP="009D78C0">
      <w:pPr>
        <w:pStyle w:val="CORPODOTEXTO0"/>
      </w:pPr>
    </w:p>
    <w:p w:rsidR="009D78C0" w:rsidRPr="009215B0" w:rsidRDefault="009D78C0" w:rsidP="009D78C0">
      <w:pPr>
        <w:pStyle w:val="CORPODOTEXTO0"/>
      </w:pPr>
      <w:r w:rsidRPr="009215B0">
        <w:t>Em todos os casos, a região do coleto, transição entre raízes e caule, não deve ficar abaixo e nem acima do nível do terreno.</w:t>
      </w:r>
    </w:p>
    <w:p w:rsidR="009D78C0" w:rsidRPr="009215B0" w:rsidRDefault="009D78C0" w:rsidP="009D78C0">
      <w:pPr>
        <w:pStyle w:val="CORPODOTEXTO0"/>
      </w:pPr>
    </w:p>
    <w:p w:rsidR="009D78C0" w:rsidRPr="009215B0" w:rsidRDefault="009D78C0" w:rsidP="009D78C0">
      <w:pPr>
        <w:pStyle w:val="TTULO3"/>
      </w:pPr>
      <w:bookmarkStart w:id="24" w:name="_Toc457381795"/>
      <w:bookmarkStart w:id="25" w:name="_Toc495911988"/>
      <w:r w:rsidRPr="009215B0">
        <w:t>Plantio em canteiros</w:t>
      </w:r>
      <w:bookmarkEnd w:id="24"/>
      <w:bookmarkEnd w:id="25"/>
    </w:p>
    <w:p w:rsidR="009D78C0" w:rsidRPr="009215B0" w:rsidRDefault="009D78C0" w:rsidP="009D78C0">
      <w:pPr>
        <w:pStyle w:val="CORPODOTEXTO0"/>
      </w:pPr>
    </w:p>
    <w:p w:rsidR="009D78C0" w:rsidRPr="009215B0" w:rsidRDefault="009D78C0" w:rsidP="009D78C0">
      <w:pPr>
        <w:pStyle w:val="CORPODOTEXTO0"/>
      </w:pPr>
      <w:r w:rsidRPr="009215B0">
        <w:t xml:space="preserve">O solo local deverá ser previamente escarificado (manual ou mecanicamente) numa camada de 25cm de profundidade. </w:t>
      </w:r>
    </w:p>
    <w:p w:rsidR="009D78C0" w:rsidRPr="009215B0" w:rsidRDefault="009D78C0" w:rsidP="009D78C0">
      <w:pPr>
        <w:pStyle w:val="CORPODOTEXTO0"/>
      </w:pPr>
    </w:p>
    <w:p w:rsidR="009D78C0" w:rsidRPr="009215B0" w:rsidRDefault="009D78C0" w:rsidP="009D78C0">
      <w:pPr>
        <w:pStyle w:val="CORPODOTEXTO0"/>
        <w:numPr>
          <w:ilvl w:val="0"/>
          <w:numId w:val="15"/>
        </w:numPr>
      </w:pPr>
      <w:r w:rsidRPr="009215B0">
        <w:t>Após o preparo correto dos canteiros, distribuir as mudas sobre suas superfícies, obedecendo ao espaçamento adequado a cada espécie e especificado no projeto;</w:t>
      </w:r>
    </w:p>
    <w:p w:rsidR="009D78C0" w:rsidRPr="009215B0" w:rsidRDefault="009D78C0" w:rsidP="009D78C0">
      <w:pPr>
        <w:pStyle w:val="CORPODOTEXTO0"/>
        <w:numPr>
          <w:ilvl w:val="0"/>
          <w:numId w:val="15"/>
        </w:numPr>
      </w:pPr>
      <w:r w:rsidRPr="009215B0">
        <w:t>Abrir pequenas covas (proporcionais aos torrões, sugerindo-se que sejam adotadas as medidas apresentadas);</w:t>
      </w:r>
    </w:p>
    <w:p w:rsidR="009D78C0" w:rsidRPr="009215B0" w:rsidRDefault="009D78C0" w:rsidP="009D78C0">
      <w:pPr>
        <w:pStyle w:val="CORPODOTEXTO0"/>
        <w:numPr>
          <w:ilvl w:val="0"/>
          <w:numId w:val="15"/>
        </w:numPr>
      </w:pPr>
      <w:r w:rsidRPr="009215B0">
        <w:t>Retirar as embalagens das mudas e plantá-las nas covas abertas, completando com terra ao redor e fazendo a necessária pressão para que a muda fique firme;</w:t>
      </w:r>
    </w:p>
    <w:p w:rsidR="009D78C0" w:rsidRPr="009215B0" w:rsidRDefault="009D78C0" w:rsidP="009D78C0">
      <w:pPr>
        <w:pStyle w:val="CORPODOTEXTO0"/>
        <w:numPr>
          <w:ilvl w:val="0"/>
          <w:numId w:val="15"/>
        </w:numPr>
      </w:pPr>
      <w:r w:rsidRPr="009215B0">
        <w:t>Tomar o cuidado de deixar o colo da planta no nível do solo;</w:t>
      </w:r>
    </w:p>
    <w:p w:rsidR="009D78C0" w:rsidRPr="009215B0" w:rsidRDefault="009D78C0" w:rsidP="009D78C0">
      <w:pPr>
        <w:pStyle w:val="CORPODOTEXTO0"/>
        <w:numPr>
          <w:ilvl w:val="0"/>
          <w:numId w:val="15"/>
        </w:numPr>
      </w:pPr>
      <w:r w:rsidRPr="009215B0">
        <w:t>Regar convenientemente o canteiro recém-plantado.</w:t>
      </w:r>
    </w:p>
    <w:p w:rsidR="009D78C0" w:rsidRPr="009215B0" w:rsidRDefault="009D78C0" w:rsidP="009D78C0">
      <w:pPr>
        <w:pStyle w:val="CORPODOTEXTO0"/>
      </w:pPr>
    </w:p>
    <w:p w:rsidR="00BB6A2C" w:rsidRPr="009215B0" w:rsidRDefault="00BB6A2C" w:rsidP="00BB6A2C">
      <w:pPr>
        <w:pStyle w:val="TTULO3"/>
      </w:pPr>
      <w:bookmarkStart w:id="26" w:name="_Toc457381794"/>
      <w:bookmarkStart w:id="27" w:name="_Toc495911989"/>
      <w:r w:rsidRPr="009215B0">
        <w:t>Plantio de árvores e palmeiras</w:t>
      </w:r>
      <w:bookmarkEnd w:id="26"/>
      <w:bookmarkEnd w:id="27"/>
    </w:p>
    <w:p w:rsidR="00BB6A2C" w:rsidRPr="009215B0" w:rsidRDefault="00BB6A2C" w:rsidP="00BB6A2C">
      <w:pPr>
        <w:pStyle w:val="CORPODOTEXTO0"/>
      </w:pPr>
    </w:p>
    <w:p w:rsidR="00BB6A2C" w:rsidRPr="009215B0" w:rsidRDefault="00BB6A2C" w:rsidP="00BB6A2C">
      <w:pPr>
        <w:pStyle w:val="CORPODOTEXTO0"/>
      </w:pPr>
      <w:r w:rsidRPr="009215B0">
        <w:t>Para o plantio de árvores, palmeiras e mesmo de alguns arbustos de porte maior, deve-se proceder da seguinte maneira:</w:t>
      </w:r>
    </w:p>
    <w:p w:rsidR="00BB6A2C" w:rsidRPr="009215B0" w:rsidRDefault="00BB6A2C" w:rsidP="00BB6A2C">
      <w:pPr>
        <w:pStyle w:val="CORPODOTEXTO0"/>
      </w:pPr>
    </w:p>
    <w:p w:rsidR="00BB6A2C" w:rsidRPr="009215B0" w:rsidRDefault="00BB6A2C" w:rsidP="00BB6A2C">
      <w:pPr>
        <w:pStyle w:val="CORPODOTEXTO0"/>
        <w:numPr>
          <w:ilvl w:val="0"/>
          <w:numId w:val="15"/>
        </w:numPr>
      </w:pPr>
      <w:r w:rsidRPr="009215B0">
        <w:t>Na cova já preparada, abrir um buraco do tamanho do torrão;</w:t>
      </w:r>
    </w:p>
    <w:p w:rsidR="00BB6A2C" w:rsidRPr="009215B0" w:rsidRDefault="00BB6A2C" w:rsidP="00BB6A2C">
      <w:pPr>
        <w:pStyle w:val="CORPODOTEXTO0"/>
        <w:numPr>
          <w:ilvl w:val="0"/>
          <w:numId w:val="15"/>
        </w:numPr>
      </w:pPr>
      <w:r w:rsidRPr="009215B0">
        <w:t>Retirar a muda da embalagem (lata, balaio, saco plástico), aparando raízes quando necessário;</w:t>
      </w:r>
    </w:p>
    <w:p w:rsidR="00BB6A2C" w:rsidRPr="009215B0" w:rsidRDefault="00BB6A2C" w:rsidP="00BB6A2C">
      <w:pPr>
        <w:pStyle w:val="CORPODOTEXTO0"/>
        <w:numPr>
          <w:ilvl w:val="0"/>
          <w:numId w:val="15"/>
        </w:numPr>
      </w:pPr>
      <w:r w:rsidRPr="009215B0">
        <w:t>Colocar a muda com o torrão na cova;</w:t>
      </w:r>
    </w:p>
    <w:p w:rsidR="00BB6A2C" w:rsidRPr="009215B0" w:rsidRDefault="00BB6A2C" w:rsidP="00BB6A2C">
      <w:pPr>
        <w:pStyle w:val="CORPODOTEXTO0"/>
        <w:numPr>
          <w:ilvl w:val="0"/>
          <w:numId w:val="15"/>
        </w:numPr>
      </w:pPr>
      <w:r w:rsidRPr="009215B0">
        <w:t>Colocar terra em volta do torrão, socando-a para que a muda fique firme e para que haja um contato maior entre a terra do torrão e a terra da cova;</w:t>
      </w:r>
    </w:p>
    <w:p w:rsidR="00BB6A2C" w:rsidRPr="009215B0" w:rsidRDefault="00BB6A2C" w:rsidP="00BB6A2C">
      <w:pPr>
        <w:pStyle w:val="CORPODOTEXTO0"/>
        <w:numPr>
          <w:ilvl w:val="0"/>
          <w:numId w:val="15"/>
        </w:numPr>
      </w:pPr>
      <w:r w:rsidRPr="009215B0">
        <w:t>O limite entre as raízes e o tronco da muda (colo) deve ser observado, nunca enterrando demais, nem deixando as raízes aparecerem. Não apertar o colo da muda;</w:t>
      </w:r>
    </w:p>
    <w:p w:rsidR="00BB6A2C" w:rsidRPr="009215B0" w:rsidRDefault="00BB6A2C" w:rsidP="00BB6A2C">
      <w:pPr>
        <w:pStyle w:val="CORPODOTEXTO0"/>
        <w:numPr>
          <w:ilvl w:val="0"/>
          <w:numId w:val="15"/>
        </w:numPr>
      </w:pPr>
      <w:r w:rsidRPr="009215B0">
        <w:lastRenderedPageBreak/>
        <w:t>Regar bem as mudas recém-plantadas (no plantio, formar uma espécie de bacia ao redor das mudas para facilitar as irrigações);</w:t>
      </w:r>
    </w:p>
    <w:p w:rsidR="00BB6A2C" w:rsidRPr="009215B0" w:rsidRDefault="00BB6A2C" w:rsidP="00BB6A2C">
      <w:pPr>
        <w:pStyle w:val="CORPODOTEXTO0"/>
        <w:numPr>
          <w:ilvl w:val="0"/>
          <w:numId w:val="15"/>
        </w:numPr>
      </w:pPr>
      <w:r w:rsidRPr="009215B0">
        <w:t>Colocar um tutor (madeira ou bambu) próximo à muda e providenciar o amarro dessa com tiras de borracha;</w:t>
      </w:r>
    </w:p>
    <w:p w:rsidR="00BB6A2C" w:rsidRPr="009215B0" w:rsidRDefault="00BB6A2C" w:rsidP="00BB6A2C">
      <w:pPr>
        <w:pStyle w:val="CORPODOTEXTO0"/>
        <w:numPr>
          <w:ilvl w:val="0"/>
          <w:numId w:val="15"/>
        </w:numPr>
      </w:pPr>
      <w:r w:rsidRPr="009215B0">
        <w:t>Se for possível, colocar palha ou capim seco na superfície da cova, ao redor da muda, para manter a umidade;</w:t>
      </w:r>
    </w:p>
    <w:p w:rsidR="00BB6A2C" w:rsidRPr="009215B0" w:rsidRDefault="00BB6A2C" w:rsidP="00BB6A2C">
      <w:pPr>
        <w:pStyle w:val="CORPODOTEXTO0"/>
        <w:numPr>
          <w:ilvl w:val="0"/>
          <w:numId w:val="15"/>
        </w:numPr>
      </w:pPr>
      <w:r w:rsidRPr="009215B0">
        <w:t>Quando se fizer o plantio em épocas secas, molhar o fundo da cova antes de colocar a muda.</w:t>
      </w:r>
    </w:p>
    <w:p w:rsidR="00BB6A2C" w:rsidRPr="009215B0" w:rsidRDefault="00BB6A2C" w:rsidP="009D78C0">
      <w:pPr>
        <w:pStyle w:val="CORPODOTEXTO0"/>
      </w:pPr>
    </w:p>
    <w:p w:rsidR="009D78C0" w:rsidRPr="009215B0" w:rsidRDefault="009D78C0" w:rsidP="009D78C0">
      <w:pPr>
        <w:pStyle w:val="TTULO3"/>
      </w:pPr>
      <w:bookmarkStart w:id="28" w:name="_Toc457381796"/>
      <w:bookmarkStart w:id="29" w:name="_Toc495911990"/>
      <w:r w:rsidRPr="009215B0">
        <w:t>Plantio de gramados</w:t>
      </w:r>
      <w:bookmarkEnd w:id="28"/>
      <w:r w:rsidRPr="009215B0">
        <w:t>/ vegetação em placas</w:t>
      </w:r>
      <w:bookmarkEnd w:id="29"/>
    </w:p>
    <w:p w:rsidR="009D78C0" w:rsidRPr="009215B0" w:rsidRDefault="009D78C0" w:rsidP="009D78C0">
      <w:pPr>
        <w:pStyle w:val="CORPODOTEXTO0"/>
      </w:pPr>
    </w:p>
    <w:p w:rsidR="009D78C0" w:rsidRPr="009215B0" w:rsidRDefault="009D78C0" w:rsidP="009D78C0">
      <w:pPr>
        <w:pStyle w:val="CORPODOTEXTO0"/>
      </w:pPr>
      <w:r w:rsidRPr="009215B0">
        <w:t>O solo local deverá ser previamente escarificado (manual ou mecanicamente) numa camada de 2</w:t>
      </w:r>
      <w:r w:rsidR="00BA7EB4" w:rsidRPr="009215B0">
        <w:t>0</w:t>
      </w:r>
      <w:r w:rsidRPr="009215B0">
        <w:t xml:space="preserve"> centímetros de profundidade. O terreno deverá ser regularizado e nivelado antes da colocação das placas de grama.</w:t>
      </w:r>
    </w:p>
    <w:p w:rsidR="009D78C0" w:rsidRPr="009215B0" w:rsidRDefault="009D78C0" w:rsidP="009D78C0">
      <w:pPr>
        <w:pStyle w:val="CORPODOTEXTO0"/>
      </w:pPr>
    </w:p>
    <w:p w:rsidR="009D78C0" w:rsidRPr="009215B0" w:rsidRDefault="009D78C0" w:rsidP="009D78C0">
      <w:pPr>
        <w:pStyle w:val="CORPODOTEXTO0"/>
      </w:pPr>
      <w:r w:rsidRPr="009215B0">
        <w:t>A grama deve ser plantada em placas, perfeitamente justapostas, socadas e recobertas com terra de boa qualidade para um perfeito nivelamento, usando-se no mínimo 0,90 m²de grama por m²de solo. O terreno, canteiro ou floreira deverá ser abundantemente irrigado após o plantio.</w:t>
      </w:r>
    </w:p>
    <w:p w:rsidR="009D78C0" w:rsidRPr="009215B0" w:rsidRDefault="009D78C0" w:rsidP="009D78C0">
      <w:pPr>
        <w:pStyle w:val="CORPODOTEXTO0"/>
      </w:pPr>
    </w:p>
    <w:p w:rsidR="009D78C0" w:rsidRPr="009215B0" w:rsidRDefault="009D78C0" w:rsidP="00B03425">
      <w:pPr>
        <w:pStyle w:val="TTULO3"/>
      </w:pPr>
      <w:bookmarkStart w:id="30" w:name="_Toc457381797"/>
      <w:bookmarkStart w:id="31" w:name="_Toc495911991"/>
      <w:r w:rsidRPr="009215B0">
        <w:t>Substrato</w:t>
      </w:r>
      <w:bookmarkEnd w:id="30"/>
      <w:bookmarkEnd w:id="31"/>
    </w:p>
    <w:p w:rsidR="009D78C0" w:rsidRPr="009215B0" w:rsidRDefault="009D78C0" w:rsidP="00B03425">
      <w:pPr>
        <w:pStyle w:val="CORPODOTEXTO0"/>
      </w:pPr>
    </w:p>
    <w:p w:rsidR="009D78C0" w:rsidRPr="009215B0" w:rsidRDefault="009D78C0" w:rsidP="00B03425">
      <w:pPr>
        <w:pStyle w:val="CORPODOTEXTO0"/>
      </w:pPr>
      <w:r w:rsidRPr="009215B0">
        <w:t>Deve-se proceder à substituição do solo existente, em camada de 20cm por um substrato que provenha a sobrevivência das mudas. Indica-se para o preenchimento barro de jardim (argila fértil), terra vegetal (húmus), composto orgânico e estrume bovino curtido, na proporção de 4:1:1:1.</w:t>
      </w:r>
    </w:p>
    <w:p w:rsidR="009D78C0" w:rsidRPr="009215B0" w:rsidRDefault="009D78C0" w:rsidP="00B03425">
      <w:pPr>
        <w:rPr>
          <w:rFonts w:ascii="Arial" w:eastAsia="Calibri" w:hAnsi="Arial" w:cs="Arial"/>
          <w:lang w:eastAsia="en-US"/>
        </w:rPr>
      </w:pPr>
    </w:p>
    <w:p w:rsidR="009D78C0" w:rsidRPr="009215B0" w:rsidRDefault="009D78C0" w:rsidP="00B03425">
      <w:pPr>
        <w:pStyle w:val="CORPODOTEXTO0"/>
      </w:pPr>
      <w:r w:rsidRPr="009215B0">
        <w:t xml:space="preserve">O barro de jardim (argilas férteis) é resultante basicamente do intemperismo de rochas de basalto e </w:t>
      </w:r>
      <w:proofErr w:type="spellStart"/>
      <w:r w:rsidRPr="009215B0">
        <w:t>diabásio</w:t>
      </w:r>
      <w:proofErr w:type="spellEnd"/>
      <w:r w:rsidRPr="009215B0">
        <w:t>, apresenta coloração avermelhada, típica de solos férteis. A terra vegetal (húmus) é a matéria orgânica depositada no solo, resultante da decomposição de animais e plantas mortas, ou de seus subprodutos.Composto orgânico é um adubo com propriedades orgânicas elaborado com resíduos vegetais ou em misturas com resíduos animais.Esterco ou estrume bovino é</w:t>
      </w:r>
      <w:r w:rsidR="00BA7EB4" w:rsidRPr="009215B0">
        <w:t xml:space="preserve"> </w:t>
      </w:r>
      <w:r w:rsidRPr="009215B0">
        <w:t>o material orgânico proveniente de excrementos de animais utilizados para fertilização de plantas.</w:t>
      </w:r>
    </w:p>
    <w:p w:rsidR="009D78C0" w:rsidRPr="009215B0" w:rsidRDefault="009D78C0" w:rsidP="00B03425">
      <w:pPr>
        <w:pStyle w:val="CORPODOTEXTO0"/>
      </w:pPr>
    </w:p>
    <w:p w:rsidR="009D78C0" w:rsidRPr="009215B0" w:rsidRDefault="009D78C0" w:rsidP="00B03425">
      <w:pPr>
        <w:pStyle w:val="TTULO3"/>
      </w:pPr>
      <w:bookmarkStart w:id="32" w:name="_Toc457381798"/>
      <w:bookmarkStart w:id="33" w:name="_Toc495911992"/>
      <w:r w:rsidRPr="009215B0">
        <w:t>Fornecimento de mudas</w:t>
      </w:r>
      <w:bookmarkEnd w:id="33"/>
    </w:p>
    <w:p w:rsidR="009D78C0" w:rsidRPr="009215B0" w:rsidRDefault="009D78C0" w:rsidP="00B03425">
      <w:pPr>
        <w:pStyle w:val="CORPODOTEXTO0"/>
      </w:pPr>
    </w:p>
    <w:p w:rsidR="009D78C0" w:rsidRPr="009215B0" w:rsidRDefault="009D78C0" w:rsidP="00B03425">
      <w:pPr>
        <w:pStyle w:val="CORPODOTEXTO0"/>
      </w:pPr>
      <w:r w:rsidRPr="009215B0">
        <w:t>A empresa escolhida para a execução dos serviços de implantação dos canteiros deverá guiar-se pelas tabelas, fotos e medidas especificadas, respeitando o porte da vegetação adulta e distanciamento delas.</w:t>
      </w:r>
    </w:p>
    <w:p w:rsidR="009D78C0" w:rsidRPr="009215B0" w:rsidRDefault="009D78C0" w:rsidP="00B03425">
      <w:pPr>
        <w:pStyle w:val="CORPODOTEXTO0"/>
      </w:pPr>
    </w:p>
    <w:p w:rsidR="009D78C0" w:rsidRPr="009215B0" w:rsidRDefault="009D78C0" w:rsidP="00B03425">
      <w:pPr>
        <w:pStyle w:val="CORPODOTEXTO0"/>
      </w:pPr>
      <w:r w:rsidRPr="009215B0">
        <w:t>Deverá ser feito o fornecimento das mudas em boas condições fitossanitárias, além de assumir cuidados especiais ao executar as obras, garantindo assim a fidelidade do projeto paisagístico.</w:t>
      </w:r>
    </w:p>
    <w:p w:rsidR="00BA7EB4" w:rsidRPr="009215B0" w:rsidRDefault="00BA7EB4" w:rsidP="00B03425">
      <w:pPr>
        <w:pStyle w:val="CORPODOTEXTO0"/>
      </w:pPr>
    </w:p>
    <w:p w:rsidR="009D78C0" w:rsidRPr="009215B0" w:rsidRDefault="009D78C0" w:rsidP="00B03425">
      <w:pPr>
        <w:pStyle w:val="CORPODOTEXTO0"/>
      </w:pPr>
      <w:r w:rsidRPr="009215B0">
        <w:t>Esses cuidados se referem ao preparo do solo, a qualidade do solo a ser introduzido, qualidades das mudas e manuseio das mesmas.</w:t>
      </w:r>
    </w:p>
    <w:p w:rsidR="009D78C0" w:rsidRPr="009215B0" w:rsidRDefault="009D78C0" w:rsidP="00B03425">
      <w:pPr>
        <w:pStyle w:val="CORPODOTEXTO0"/>
      </w:pPr>
    </w:p>
    <w:p w:rsidR="009D78C0" w:rsidRPr="009215B0" w:rsidRDefault="009D78C0" w:rsidP="00B03425">
      <w:pPr>
        <w:pStyle w:val="CORPODOTEXTO0"/>
      </w:pPr>
    </w:p>
    <w:p w:rsidR="009D78C0" w:rsidRPr="009215B0" w:rsidRDefault="009D78C0" w:rsidP="00B03425">
      <w:pPr>
        <w:pStyle w:val="TTULO2"/>
      </w:pPr>
      <w:bookmarkStart w:id="34" w:name="_Toc485914804"/>
      <w:bookmarkStart w:id="35" w:name="_Toc495911993"/>
      <w:r w:rsidRPr="009215B0">
        <w:t>SERVIÇOS COMPLEMENTARES</w:t>
      </w:r>
      <w:bookmarkEnd w:id="32"/>
      <w:bookmarkEnd w:id="34"/>
      <w:bookmarkEnd w:id="35"/>
    </w:p>
    <w:p w:rsidR="009D78C0" w:rsidRPr="009215B0" w:rsidRDefault="009D78C0" w:rsidP="009D78C0">
      <w:pPr>
        <w:pStyle w:val="RPMCORPODOTEXTO"/>
        <w:spacing w:line="276" w:lineRule="auto"/>
        <w:rPr>
          <w:rFonts w:cs="Arial"/>
          <w:sz w:val="20"/>
          <w:szCs w:val="20"/>
        </w:rPr>
      </w:pPr>
    </w:p>
    <w:p w:rsidR="009D78C0" w:rsidRPr="009215B0" w:rsidRDefault="009D78C0" w:rsidP="00B03425">
      <w:pPr>
        <w:pStyle w:val="TTULO3"/>
      </w:pPr>
      <w:bookmarkStart w:id="36" w:name="_Toc457381799"/>
      <w:bookmarkStart w:id="37" w:name="_Toc495911994"/>
      <w:r w:rsidRPr="009215B0">
        <w:t>Pós-plantio</w:t>
      </w:r>
      <w:bookmarkEnd w:id="36"/>
      <w:bookmarkEnd w:id="37"/>
    </w:p>
    <w:p w:rsidR="009D78C0" w:rsidRPr="009215B0" w:rsidRDefault="009D78C0" w:rsidP="00B03425">
      <w:pPr>
        <w:pStyle w:val="CORPODOTEXTO0"/>
      </w:pPr>
    </w:p>
    <w:p w:rsidR="009D78C0" w:rsidRPr="009215B0" w:rsidRDefault="009D78C0" w:rsidP="00B03425">
      <w:pPr>
        <w:pStyle w:val="CORPODOTEXTO0"/>
      </w:pPr>
      <w:r w:rsidRPr="009215B0">
        <w:lastRenderedPageBreak/>
        <w:t xml:space="preserve">Após a locação da vegetação, os jardins deverão ser regados abundantemente. Regar imediatamente, mas não deve ser feita nas horas de maior insolação e sempre nas primeiras horas da manhã ou fim da tarde. </w:t>
      </w:r>
    </w:p>
    <w:p w:rsidR="009D78C0" w:rsidRPr="009215B0" w:rsidRDefault="009D78C0" w:rsidP="00B03425">
      <w:pPr>
        <w:pStyle w:val="CORPODOTEXTO0"/>
      </w:pPr>
    </w:p>
    <w:p w:rsidR="009D78C0" w:rsidRPr="009215B0" w:rsidRDefault="009D78C0" w:rsidP="00B03425">
      <w:pPr>
        <w:pStyle w:val="CORPODOTEXTO0"/>
      </w:pPr>
      <w:r w:rsidRPr="009215B0">
        <w:t>Durante os primeiros 60 dias após o final do plantio deve-se fazer:</w:t>
      </w:r>
    </w:p>
    <w:p w:rsidR="009D78C0" w:rsidRPr="009215B0" w:rsidRDefault="009D78C0" w:rsidP="00B03425">
      <w:pPr>
        <w:pStyle w:val="CORPODOTEXTO0"/>
        <w:numPr>
          <w:ilvl w:val="0"/>
          <w:numId w:val="19"/>
        </w:numPr>
      </w:pPr>
      <w:r w:rsidRPr="009215B0">
        <w:t>Limpeza de pragas e substituição das espécies mortas e doentes;</w:t>
      </w:r>
    </w:p>
    <w:p w:rsidR="009D78C0" w:rsidRPr="009215B0" w:rsidRDefault="009D78C0" w:rsidP="00B03425">
      <w:pPr>
        <w:pStyle w:val="CORPODOTEXTO0"/>
        <w:numPr>
          <w:ilvl w:val="0"/>
          <w:numId w:val="19"/>
        </w:numPr>
      </w:pPr>
      <w:r w:rsidRPr="009215B0">
        <w:t>Desinfecção fitossanitária;</w:t>
      </w:r>
    </w:p>
    <w:p w:rsidR="009D78C0" w:rsidRDefault="009D78C0" w:rsidP="00B03425">
      <w:pPr>
        <w:pStyle w:val="CORPODOTEXTO0"/>
        <w:numPr>
          <w:ilvl w:val="0"/>
          <w:numId w:val="19"/>
        </w:numPr>
      </w:pPr>
      <w:r w:rsidRPr="009215B0">
        <w:t>Adubação de cobertura com adubo químico e orgânico.</w:t>
      </w:r>
    </w:p>
    <w:p w:rsidR="006F6EBA" w:rsidRPr="009215B0" w:rsidRDefault="006F6EBA" w:rsidP="006F6EBA">
      <w:pPr>
        <w:pStyle w:val="CORPODOTEXTO0"/>
        <w:ind w:left="720"/>
      </w:pPr>
    </w:p>
    <w:p w:rsidR="009D78C0" w:rsidRPr="009215B0" w:rsidRDefault="009D78C0" w:rsidP="00B03425">
      <w:pPr>
        <w:pStyle w:val="TTULO3"/>
      </w:pPr>
      <w:bookmarkStart w:id="38" w:name="_Toc457381800"/>
      <w:bookmarkStart w:id="39" w:name="_Toc495911995"/>
      <w:r w:rsidRPr="009215B0">
        <w:t>Adubação</w:t>
      </w:r>
      <w:bookmarkEnd w:id="38"/>
      <w:bookmarkEnd w:id="39"/>
    </w:p>
    <w:p w:rsidR="009D78C0" w:rsidRPr="009215B0" w:rsidRDefault="009D78C0" w:rsidP="00B03425">
      <w:pPr>
        <w:pStyle w:val="CORPODOTEXTO0"/>
      </w:pPr>
    </w:p>
    <w:p w:rsidR="009D78C0" w:rsidRPr="009215B0" w:rsidRDefault="009D78C0" w:rsidP="00B03425">
      <w:pPr>
        <w:pStyle w:val="CORPODOTEXTO0"/>
      </w:pPr>
      <w:r w:rsidRPr="009215B0">
        <w:t>Devem ser realizadas adubações periódicas específicas para cada tipo de vegetação, garantindo assim o ótimo estado nutricional das plantas. Deve ser feita no inicio do verão (época de maior crescimento vegetativo) e início da primavera e quando achar necessário, seguindo as seguintes especificações:</w:t>
      </w:r>
    </w:p>
    <w:p w:rsidR="009D78C0" w:rsidRPr="009215B0" w:rsidRDefault="009D78C0" w:rsidP="004C3AFF">
      <w:pPr>
        <w:pStyle w:val="CORPODOTEXTO0"/>
      </w:pPr>
    </w:p>
    <w:p w:rsidR="009032E7" w:rsidRPr="009215B0" w:rsidRDefault="009032E7" w:rsidP="009032E7">
      <w:pPr>
        <w:pStyle w:val="CORPODOTEXTO0"/>
        <w:rPr>
          <w:b/>
        </w:rPr>
      </w:pPr>
      <w:r w:rsidRPr="009215B0">
        <w:rPr>
          <w:b/>
        </w:rPr>
        <w:t>Indivíduos arbóreos</w:t>
      </w:r>
    </w:p>
    <w:p w:rsidR="009032E7" w:rsidRPr="009215B0" w:rsidRDefault="009032E7" w:rsidP="009032E7">
      <w:pPr>
        <w:pStyle w:val="CORPODOTEXTO0"/>
      </w:pPr>
      <w:r w:rsidRPr="009215B0">
        <w:t>Calcário - deve ser adicionado ao solo de acordo com a análise do mesmo.</w:t>
      </w:r>
    </w:p>
    <w:p w:rsidR="009032E7" w:rsidRPr="009215B0" w:rsidRDefault="009032E7" w:rsidP="009032E7">
      <w:pPr>
        <w:pStyle w:val="CORPODOTEXTO0"/>
      </w:pPr>
      <w:r w:rsidRPr="009215B0">
        <w:t>Adubação fosfatada - 1500 g/cova de fosfato natural ou farinha de ossos.</w:t>
      </w:r>
    </w:p>
    <w:p w:rsidR="009032E7" w:rsidRPr="009215B0" w:rsidRDefault="009032E7" w:rsidP="004C3AFF">
      <w:pPr>
        <w:pStyle w:val="CORPODOTEXTO0"/>
      </w:pPr>
      <w:r w:rsidRPr="009215B0">
        <w:t>Adubação mineral - após a pega das mudas, aplicar 200 g/cova da mistura NPK (4-14-8+Zn).</w:t>
      </w:r>
    </w:p>
    <w:p w:rsidR="009032E7" w:rsidRPr="009215B0" w:rsidRDefault="009032E7" w:rsidP="004C3AFF">
      <w:pPr>
        <w:pStyle w:val="CORPODOTEXTO0"/>
      </w:pPr>
    </w:p>
    <w:p w:rsidR="009D78C0" w:rsidRPr="009215B0" w:rsidRDefault="009D78C0" w:rsidP="004C3AFF">
      <w:pPr>
        <w:pStyle w:val="CORPODOTEXTO0"/>
        <w:rPr>
          <w:b/>
        </w:rPr>
      </w:pPr>
      <w:r w:rsidRPr="009215B0">
        <w:rPr>
          <w:b/>
        </w:rPr>
        <w:t>Canteiros Ornamentais</w:t>
      </w:r>
    </w:p>
    <w:p w:rsidR="009D78C0" w:rsidRPr="009215B0" w:rsidRDefault="009D78C0" w:rsidP="004C3AFF">
      <w:pPr>
        <w:pStyle w:val="CORPODOTEXTO0"/>
      </w:pPr>
      <w:r w:rsidRPr="009215B0">
        <w:t>Calcário - deve ser adicionado ao solo de acordo com a análise do mesmo.</w:t>
      </w:r>
    </w:p>
    <w:p w:rsidR="009D78C0" w:rsidRPr="009215B0" w:rsidRDefault="009D78C0" w:rsidP="004C3AFF">
      <w:pPr>
        <w:pStyle w:val="CORPODOTEXTO0"/>
      </w:pPr>
      <w:r w:rsidRPr="009215B0">
        <w:t>Adubação fosfatada - superfosfato simples: 50 g/m²</w:t>
      </w:r>
    </w:p>
    <w:p w:rsidR="009D78C0" w:rsidRPr="009215B0" w:rsidRDefault="009D78C0" w:rsidP="004C3AFF">
      <w:pPr>
        <w:pStyle w:val="CORPODOTEXTO0"/>
      </w:pPr>
      <w:r w:rsidRPr="009215B0">
        <w:t>Adubação mineral - mistura NPK (4-14-8+Zn): 50 g/m²</w:t>
      </w:r>
    </w:p>
    <w:p w:rsidR="004C3AFF" w:rsidRPr="009215B0" w:rsidRDefault="004C3AFF" w:rsidP="004C3AFF">
      <w:pPr>
        <w:pStyle w:val="CORPODOTEXTO0"/>
      </w:pPr>
    </w:p>
    <w:p w:rsidR="00B25A36" w:rsidRPr="009215B0" w:rsidRDefault="00B25A36" w:rsidP="00B25A36">
      <w:pPr>
        <w:pStyle w:val="TTULO3"/>
        <w:numPr>
          <w:ilvl w:val="2"/>
          <w:numId w:val="25"/>
        </w:numPr>
      </w:pPr>
      <w:bookmarkStart w:id="40" w:name="_Toc457381801"/>
      <w:bookmarkStart w:id="41" w:name="_Toc495911996"/>
      <w:r w:rsidRPr="009215B0">
        <w:t>Irrigação</w:t>
      </w:r>
      <w:bookmarkEnd w:id="40"/>
      <w:bookmarkEnd w:id="41"/>
    </w:p>
    <w:p w:rsidR="00B25A36" w:rsidRPr="009215B0" w:rsidRDefault="00B25A36" w:rsidP="00B25A36">
      <w:pPr>
        <w:pStyle w:val="CORPODOTEXTO0"/>
      </w:pPr>
    </w:p>
    <w:p w:rsidR="00B25A36" w:rsidRPr="009215B0" w:rsidRDefault="00B25A36" w:rsidP="00B25A36">
      <w:pPr>
        <w:pStyle w:val="CORPODOTEXTO0"/>
      </w:pPr>
      <w:r w:rsidRPr="009215B0">
        <w:t>A irrigação será feita manualmente através de mangueira de jardim de extensão máxima de 20m, segundo especificações do projeto.</w:t>
      </w:r>
    </w:p>
    <w:p w:rsidR="00B25A36" w:rsidRPr="009215B0" w:rsidRDefault="00B25A36" w:rsidP="00B25A36">
      <w:pPr>
        <w:pStyle w:val="CORPODOTEXTO0"/>
      </w:pPr>
    </w:p>
    <w:p w:rsidR="00B25A36" w:rsidRPr="009215B0" w:rsidRDefault="00B25A36" w:rsidP="00B25A36">
      <w:pPr>
        <w:pStyle w:val="TTULO3"/>
      </w:pPr>
      <w:bookmarkStart w:id="42" w:name="_Toc457381802"/>
      <w:bookmarkStart w:id="43" w:name="_Toc495911997"/>
      <w:r w:rsidRPr="009215B0">
        <w:t>Tutores</w:t>
      </w:r>
      <w:bookmarkEnd w:id="42"/>
      <w:bookmarkEnd w:id="43"/>
    </w:p>
    <w:p w:rsidR="00B25A36" w:rsidRPr="009215B0" w:rsidRDefault="00B25A36" w:rsidP="00B25A36">
      <w:pPr>
        <w:pStyle w:val="CORPODOTEXTO0"/>
      </w:pPr>
    </w:p>
    <w:p w:rsidR="00B25A36" w:rsidRPr="009215B0" w:rsidRDefault="00B25A36" w:rsidP="00B25A36">
      <w:pPr>
        <w:pStyle w:val="CORPODOTEXTO0"/>
      </w:pPr>
      <w:r w:rsidRPr="009215B0">
        <w:t xml:space="preserve">Cada árvore será fixada a um tutor de madeira ou bambu, de modo a evitar abalos pelo vento.Os tutores devem ser colocados nas mudas na hora do plantio definitivo. Estes devem ser inseridos em frente a muda, de acordo com o vento proeminente na área. Isto evita que a muda se envergue, deixando-a com crescimento irregular, ou se quebre rapidamente, visto que sua estrutura ainda não suporta a força das rajadas de vento que possam acontecer. </w:t>
      </w:r>
    </w:p>
    <w:p w:rsidR="00B25A36" w:rsidRPr="009215B0" w:rsidRDefault="00B25A36" w:rsidP="00B25A36">
      <w:pPr>
        <w:pStyle w:val="CORPODOTEXTO0"/>
      </w:pPr>
    </w:p>
    <w:p w:rsidR="00B25A36" w:rsidRPr="009215B0" w:rsidRDefault="00B25A36" w:rsidP="00B25A36">
      <w:pPr>
        <w:pStyle w:val="CORPODOTEXTO0"/>
      </w:pPr>
      <w:r w:rsidRPr="009215B0">
        <w:t>A sua fixação deve ser feita com fios de ráfia ou barbante (jamais de arame para não danificar a planta), interligando a planta e o tutor por uma laçada folgada, em forma de “oito”, de forma que não atrapalhe o crescimento da muda. A colocação do tutor deverá ser no fundo da cova, durante o plantio, ao lado do torrão, de forma que não prejudique o seu crescimento. Sua altura máxima deve ser 2,20m, e profundidade máxima sob a terra de 0,50cm. A extremidade inferior deve ser possuir uma ponta, para facilitar a sua fixação.</w:t>
      </w:r>
    </w:p>
    <w:p w:rsidR="00B25A36" w:rsidRPr="009215B0" w:rsidRDefault="00B25A36" w:rsidP="00B25A36">
      <w:pPr>
        <w:pStyle w:val="CORPODOTEXTO0"/>
      </w:pPr>
    </w:p>
    <w:p w:rsidR="00B25A36" w:rsidRPr="009215B0" w:rsidRDefault="00B25A36" w:rsidP="00B25A36">
      <w:pPr>
        <w:pStyle w:val="CORPODOTEXTO0"/>
      </w:pPr>
      <w:r w:rsidRPr="009215B0">
        <w:t>A figura a seguir ilustra o tutor e o tipo de laçada.</w:t>
      </w:r>
    </w:p>
    <w:p w:rsidR="00B25A36" w:rsidRPr="009215B0" w:rsidRDefault="00B25A36" w:rsidP="00B25A36">
      <w:pPr>
        <w:pStyle w:val="CORPODOTEXTO0"/>
      </w:pP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87"/>
      </w:tblGrid>
      <w:tr w:rsidR="00B25A36" w:rsidRPr="009215B0" w:rsidTr="009215B0">
        <w:tc>
          <w:tcPr>
            <w:tcW w:w="9494" w:type="dxa"/>
          </w:tcPr>
          <w:p w:rsidR="00B25A36" w:rsidRPr="009215B0" w:rsidRDefault="00B25A36" w:rsidP="009215B0">
            <w:pPr>
              <w:pStyle w:val="CORPODOTEXTO0"/>
              <w:rPr>
                <w:sz w:val="20"/>
                <w:szCs w:val="20"/>
              </w:rPr>
            </w:pPr>
            <w:r w:rsidRPr="009215B0">
              <w:rPr>
                <w:noProof/>
                <w:sz w:val="20"/>
                <w:szCs w:val="20"/>
                <w:lang w:eastAsia="pt-BR"/>
              </w:rPr>
              <w:lastRenderedPageBreak/>
              <w:drawing>
                <wp:inline distT="0" distB="0" distL="0" distR="0" wp14:anchorId="38A15714" wp14:editId="20967634">
                  <wp:extent cx="1393174" cy="1856096"/>
                  <wp:effectExtent l="0" t="0" r="0" b="0"/>
                  <wp:docPr id="11"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 cstate="screen"/>
                          <a:srcRect t="8407" r="62824" b="29499"/>
                          <a:stretch>
                            <a:fillRect/>
                          </a:stretch>
                        </pic:blipFill>
                        <pic:spPr bwMode="auto">
                          <a:xfrm>
                            <a:off x="0" y="0"/>
                            <a:ext cx="1393437" cy="1856446"/>
                          </a:xfrm>
                          <a:prstGeom prst="rect">
                            <a:avLst/>
                          </a:prstGeom>
                          <a:noFill/>
                          <a:ln w="9525">
                            <a:noFill/>
                            <a:miter lim="800000"/>
                            <a:headEnd/>
                            <a:tailEnd/>
                          </a:ln>
                        </pic:spPr>
                      </pic:pic>
                    </a:graphicData>
                  </a:graphic>
                </wp:inline>
              </w:drawing>
            </w:r>
          </w:p>
        </w:tc>
      </w:tr>
      <w:tr w:rsidR="00B25A36" w:rsidRPr="009215B0" w:rsidTr="009215B0">
        <w:tc>
          <w:tcPr>
            <w:tcW w:w="9494" w:type="dxa"/>
          </w:tcPr>
          <w:p w:rsidR="00B25A36" w:rsidRPr="009215B0" w:rsidRDefault="00B25A36" w:rsidP="009215B0">
            <w:pPr>
              <w:pStyle w:val="Legenda"/>
              <w:rPr>
                <w:rFonts w:cs="Arial"/>
                <w:b w:val="0"/>
                <w:sz w:val="20"/>
                <w:szCs w:val="20"/>
              </w:rPr>
            </w:pPr>
            <w:r w:rsidRPr="009215B0">
              <w:rPr>
                <w:rFonts w:cs="Arial"/>
                <w:sz w:val="20"/>
                <w:szCs w:val="20"/>
              </w:rPr>
              <w:t xml:space="preserve">Figura </w:t>
            </w:r>
            <w:r w:rsidR="007F339F" w:rsidRPr="009215B0">
              <w:rPr>
                <w:rFonts w:cs="Arial"/>
                <w:sz w:val="20"/>
                <w:szCs w:val="20"/>
              </w:rPr>
              <w:fldChar w:fldCharType="begin"/>
            </w:r>
            <w:r w:rsidRPr="009215B0">
              <w:rPr>
                <w:rFonts w:cs="Arial"/>
                <w:sz w:val="20"/>
                <w:szCs w:val="20"/>
              </w:rPr>
              <w:instrText xml:space="preserve"> SEQ Figura \* ARABIC </w:instrText>
            </w:r>
            <w:r w:rsidR="007F339F" w:rsidRPr="009215B0">
              <w:rPr>
                <w:rFonts w:cs="Arial"/>
                <w:sz w:val="20"/>
                <w:szCs w:val="20"/>
              </w:rPr>
              <w:fldChar w:fldCharType="separate"/>
            </w:r>
            <w:r w:rsidRPr="009215B0">
              <w:rPr>
                <w:rFonts w:cs="Arial"/>
                <w:noProof/>
                <w:sz w:val="20"/>
                <w:szCs w:val="20"/>
              </w:rPr>
              <w:t>1</w:t>
            </w:r>
            <w:r w:rsidR="007F339F" w:rsidRPr="009215B0">
              <w:rPr>
                <w:rFonts w:cs="Arial"/>
                <w:sz w:val="20"/>
                <w:szCs w:val="20"/>
              </w:rPr>
              <w:fldChar w:fldCharType="end"/>
            </w:r>
            <w:r w:rsidRPr="009215B0">
              <w:rPr>
                <w:rFonts w:cs="Arial"/>
                <w:sz w:val="20"/>
                <w:szCs w:val="20"/>
              </w:rPr>
              <w:t xml:space="preserve">: </w:t>
            </w:r>
            <w:r w:rsidRPr="009215B0">
              <w:rPr>
                <w:rFonts w:cs="Arial"/>
                <w:b w:val="0"/>
                <w:sz w:val="20"/>
                <w:szCs w:val="20"/>
              </w:rPr>
              <w:t xml:space="preserve">Tutor com laçada em forma </w:t>
            </w:r>
            <w:proofErr w:type="gramStart"/>
            <w:r w:rsidRPr="009215B0">
              <w:rPr>
                <w:rFonts w:cs="Arial"/>
                <w:b w:val="0"/>
                <w:sz w:val="20"/>
                <w:szCs w:val="20"/>
              </w:rPr>
              <w:t>de ’’oito</w:t>
            </w:r>
            <w:proofErr w:type="gramEnd"/>
            <w:r w:rsidRPr="009215B0">
              <w:rPr>
                <w:rFonts w:cs="Arial"/>
                <w:b w:val="0"/>
                <w:sz w:val="20"/>
                <w:szCs w:val="20"/>
              </w:rPr>
              <w:t>’’</w:t>
            </w:r>
          </w:p>
          <w:p w:rsidR="00B25A36" w:rsidRPr="009215B0" w:rsidRDefault="00B25A36" w:rsidP="009215B0">
            <w:pPr>
              <w:autoSpaceDE w:val="0"/>
              <w:autoSpaceDN w:val="0"/>
              <w:adjustRightInd w:val="0"/>
              <w:rPr>
                <w:rFonts w:ascii="Arial" w:hAnsi="Arial" w:cs="Arial"/>
                <w:noProof/>
                <w:sz w:val="20"/>
                <w:szCs w:val="20"/>
                <w:lang w:eastAsia="pt-BR"/>
              </w:rPr>
            </w:pPr>
            <w:r w:rsidRPr="009215B0">
              <w:rPr>
                <w:rFonts w:ascii="Arial" w:hAnsi="Arial" w:cs="Arial"/>
                <w:sz w:val="20"/>
                <w:szCs w:val="20"/>
              </w:rPr>
              <w:t>Fonte: Manual técnico de arborização urbana, Prefeitura da cidade de São Paulo, Secretaria do Verde e do Meio Ambiente</w:t>
            </w:r>
          </w:p>
        </w:tc>
      </w:tr>
    </w:tbl>
    <w:p w:rsidR="00B25A36" w:rsidRPr="009215B0" w:rsidRDefault="00B25A36" w:rsidP="004C3AFF">
      <w:pPr>
        <w:pStyle w:val="CORPODOTEXTO0"/>
      </w:pPr>
    </w:p>
    <w:p w:rsidR="009D78C0" w:rsidRPr="009215B0" w:rsidRDefault="009D78C0" w:rsidP="009D78C0">
      <w:pPr>
        <w:pStyle w:val="CORPODOTEXTO1"/>
        <w:rPr>
          <w:sz w:val="20"/>
        </w:rPr>
      </w:pPr>
    </w:p>
    <w:p w:rsidR="009D78C0" w:rsidRPr="009215B0" w:rsidRDefault="009D78C0" w:rsidP="004C3AFF">
      <w:pPr>
        <w:pStyle w:val="TTULO2"/>
      </w:pPr>
      <w:bookmarkStart w:id="44" w:name="_Toc457381805"/>
      <w:bookmarkStart w:id="45" w:name="_Toc485914805"/>
      <w:bookmarkStart w:id="46" w:name="_Toc495911998"/>
      <w:r w:rsidRPr="009215B0">
        <w:t>MANUTENÇÃO</w:t>
      </w:r>
      <w:bookmarkEnd w:id="44"/>
      <w:bookmarkEnd w:id="45"/>
      <w:bookmarkEnd w:id="46"/>
    </w:p>
    <w:p w:rsidR="009D78C0" w:rsidRPr="009215B0" w:rsidRDefault="009D78C0" w:rsidP="009D78C0">
      <w:pPr>
        <w:pStyle w:val="CORPODOTEXTO0"/>
      </w:pPr>
    </w:p>
    <w:p w:rsidR="009D78C0" w:rsidRPr="009215B0" w:rsidRDefault="009D78C0" w:rsidP="004C3AFF">
      <w:pPr>
        <w:pStyle w:val="CORPODOTEXTO0"/>
      </w:pPr>
      <w:r w:rsidRPr="009215B0">
        <w:t>É necessário o acompanhamento de cada etapa para que o projeto paisagístico seja o mais fiel possível, sem riscos de descaracterização, suprindo as plantas em suas necessidades básicas.</w:t>
      </w:r>
      <w:r w:rsidR="00BA7EB4" w:rsidRPr="009215B0">
        <w:t xml:space="preserve"> </w:t>
      </w:r>
      <w:r w:rsidRPr="009215B0">
        <w:t xml:space="preserve">Realizar o manejo e o controle de plantas invasoras, pragas e doenças de acordo com a necessidade. Essas práticas apresentam demandas diferenciadas ao longo do ano de acordo com cada espécie. </w:t>
      </w:r>
    </w:p>
    <w:p w:rsidR="009D78C0" w:rsidRPr="009215B0" w:rsidRDefault="009D78C0" w:rsidP="004C3AFF">
      <w:pPr>
        <w:pStyle w:val="CORPODOTEXTO0"/>
      </w:pPr>
    </w:p>
    <w:p w:rsidR="009D78C0" w:rsidRPr="009215B0" w:rsidRDefault="009D78C0" w:rsidP="004C3AFF">
      <w:pPr>
        <w:pStyle w:val="CORPODOTEXTO0"/>
      </w:pPr>
      <w:r w:rsidRPr="009215B0">
        <w:t>Realizar podas, retirada de galhos secos e mortos que possam comprometer o desenvolvimento e a estética das plantas. Realizar adubações periódicas específicas para cada tipo de vegetação, garantindo assim o ótimo estado nutricional das plantas. Para a manutenção do projeto de paisagismo, a visita de equipe de jardineiros é recomendada quinzenalmente.</w:t>
      </w:r>
    </w:p>
    <w:p w:rsidR="009D78C0" w:rsidRPr="009215B0" w:rsidRDefault="009D78C0" w:rsidP="004C3AFF">
      <w:pPr>
        <w:pStyle w:val="CORPODOTEXTO0"/>
      </w:pPr>
    </w:p>
    <w:p w:rsidR="009D78C0" w:rsidRPr="009215B0" w:rsidRDefault="009D78C0" w:rsidP="004C3AFF">
      <w:pPr>
        <w:pStyle w:val="TTULO3"/>
      </w:pPr>
      <w:bookmarkStart w:id="47" w:name="_Toc495911999"/>
      <w:r w:rsidRPr="009215B0">
        <w:t>Irrigação</w:t>
      </w:r>
      <w:bookmarkEnd w:id="47"/>
    </w:p>
    <w:p w:rsidR="009D78C0" w:rsidRPr="009215B0" w:rsidRDefault="009D78C0" w:rsidP="004C3AFF">
      <w:pPr>
        <w:pStyle w:val="CORPODOTEXTO0"/>
      </w:pPr>
    </w:p>
    <w:p w:rsidR="009D78C0" w:rsidRPr="009215B0" w:rsidRDefault="009D78C0" w:rsidP="004C3AFF">
      <w:pPr>
        <w:pStyle w:val="CORPODOTEXTO0"/>
      </w:pPr>
      <w:r w:rsidRPr="009215B0">
        <w:t>Devem-se tomar como parâmetro os índices pluviométricos, previsões das próximas chuvas e a época do plantio, visto que a sazonalidade da região torna as chuvas bastante irregulares. Caso haja a restrição destas chuvas, deve-se proceder a operação de rega no mínimo 3 vezes por semana. Deve-se salientar que as regas estejam dentro do plano de custos da implementação do projeto, e que seja feita por profissionais qualificados e com a utilização de material adequado.</w:t>
      </w:r>
    </w:p>
    <w:p w:rsidR="009D78C0" w:rsidRPr="009215B0" w:rsidRDefault="009D78C0" w:rsidP="004C3AFF">
      <w:pPr>
        <w:pStyle w:val="CORPODOTEXTO0"/>
      </w:pPr>
    </w:p>
    <w:p w:rsidR="009D78C0" w:rsidRPr="009215B0" w:rsidRDefault="009D78C0" w:rsidP="004C3AFF">
      <w:pPr>
        <w:pStyle w:val="CORPODOTEXTO0"/>
      </w:pPr>
      <w:r w:rsidRPr="009215B0">
        <w:t>A irrigação deve ser realizada sempre nos períodos do dia de menor insolação, preferencialmente no início da manhã. Irrigar até atingir uma profundidade de 20cm, molhando inclusive as folhas. Não usar jato forte de água diretamente nas plantas, utilizar bico aspersor.</w:t>
      </w:r>
    </w:p>
    <w:p w:rsidR="009D78C0" w:rsidRPr="009215B0" w:rsidRDefault="009D78C0" w:rsidP="004C3AFF">
      <w:pPr>
        <w:pStyle w:val="CORPODOTEXTO0"/>
      </w:pPr>
    </w:p>
    <w:p w:rsidR="009D78C0" w:rsidRPr="009215B0" w:rsidRDefault="009D78C0" w:rsidP="004C3AFF">
      <w:pPr>
        <w:pStyle w:val="CORPODOTEXTO0"/>
      </w:pPr>
      <w:r w:rsidRPr="009215B0">
        <w:t>O solo deverá manter-se úmido durante todo o dia, evitando-se que haja acúmulo de água, o que pode ser extremamente prejudicial para as plantas, causando maior incidência de doenças. Coordenar os turnos de rega junto à empresa/ profissional responsável pela irrigação.</w:t>
      </w:r>
    </w:p>
    <w:p w:rsidR="009D78C0" w:rsidRPr="009215B0" w:rsidRDefault="009D78C0" w:rsidP="004C3AFF">
      <w:pPr>
        <w:pStyle w:val="CORPODOTEXTO0"/>
      </w:pPr>
    </w:p>
    <w:p w:rsidR="009D78C0" w:rsidRPr="009215B0" w:rsidRDefault="009D78C0" w:rsidP="004C3AFF">
      <w:pPr>
        <w:pStyle w:val="TTULO3"/>
      </w:pPr>
      <w:bookmarkStart w:id="48" w:name="_Toc457381807"/>
      <w:bookmarkStart w:id="49" w:name="_Toc495912000"/>
      <w:r w:rsidRPr="009215B0">
        <w:t>Adubaçã</w:t>
      </w:r>
      <w:bookmarkEnd w:id="48"/>
      <w:r w:rsidRPr="009215B0">
        <w:t>o</w:t>
      </w:r>
      <w:bookmarkEnd w:id="49"/>
    </w:p>
    <w:p w:rsidR="009D78C0" w:rsidRPr="009215B0" w:rsidRDefault="009D78C0" w:rsidP="009D78C0">
      <w:pPr>
        <w:pStyle w:val="CORPODOTEXTO0"/>
      </w:pPr>
    </w:p>
    <w:p w:rsidR="009D78C0" w:rsidRPr="009215B0" w:rsidRDefault="009D78C0" w:rsidP="009D78C0">
      <w:pPr>
        <w:pStyle w:val="CORPODOTEXTO0"/>
      </w:pPr>
      <w:r w:rsidRPr="009215B0">
        <w:t xml:space="preserve">Aplicar 300 g/planta no caso de arbóreas, 100 g/planta no caso de arbustivas e 50 g/m² nos canteiros de uma mistura NPK (10:10:10 ou </w:t>
      </w:r>
      <w:proofErr w:type="gramStart"/>
      <w:r w:rsidRPr="009215B0">
        <w:t>4;14:8</w:t>
      </w:r>
      <w:proofErr w:type="gramEnd"/>
      <w:r w:rsidRPr="009215B0">
        <w:t>) na época das chuvas. Aplicar o adubo em toda a área de projeção da copa, se possível, incorporado e irrigando.</w:t>
      </w:r>
    </w:p>
    <w:p w:rsidR="009D78C0" w:rsidRPr="009215B0" w:rsidRDefault="009D78C0" w:rsidP="004C3AFF">
      <w:pPr>
        <w:pStyle w:val="CORPODOTEXTO0"/>
      </w:pPr>
    </w:p>
    <w:p w:rsidR="009D78C0" w:rsidRPr="009215B0" w:rsidRDefault="009D78C0" w:rsidP="004C3AFF">
      <w:pPr>
        <w:pStyle w:val="TTULO3"/>
      </w:pPr>
      <w:bookmarkStart w:id="50" w:name="_Toc495912001"/>
      <w:r w:rsidRPr="009215B0">
        <w:t>Poda</w:t>
      </w:r>
      <w:bookmarkEnd w:id="50"/>
    </w:p>
    <w:p w:rsidR="009D78C0" w:rsidRPr="009215B0" w:rsidRDefault="009D78C0" w:rsidP="004C3AFF">
      <w:pPr>
        <w:pStyle w:val="CORPODOTEXTO0"/>
      </w:pPr>
    </w:p>
    <w:p w:rsidR="009D78C0" w:rsidRPr="009215B0" w:rsidRDefault="009D78C0" w:rsidP="004C3AFF">
      <w:pPr>
        <w:pStyle w:val="CORPODOTEXTO0"/>
      </w:pPr>
      <w:r w:rsidRPr="009215B0">
        <w:t xml:space="preserve">As podas são executadas para que sejam feitas correções no desenvolvimento das plantas de acordo com as necessidades de luz, adubação e irrigação, ou seja, para que a planta se mantenha saudável e com um desempenho adequado às suas características. Visa eliminar galhos ou ramos mortos, secos, ou que apresentem má formação. </w:t>
      </w:r>
    </w:p>
    <w:p w:rsidR="009D78C0" w:rsidRPr="009215B0" w:rsidRDefault="009D78C0" w:rsidP="004C3AFF">
      <w:pPr>
        <w:pStyle w:val="CORPODOTEXTO0"/>
      </w:pPr>
    </w:p>
    <w:p w:rsidR="009D78C0" w:rsidRPr="009215B0" w:rsidRDefault="009D78C0" w:rsidP="004C3AFF">
      <w:pPr>
        <w:pStyle w:val="CORPODOTEXTO0"/>
      </w:pPr>
      <w:r w:rsidRPr="009215B0">
        <w:t xml:space="preserve">Consiste na retirada de partes da planta, como galhos e folhas, para que haja melhor desenvolvimento da muda. Existem três tipos de poda a serem feitas: </w:t>
      </w:r>
    </w:p>
    <w:p w:rsidR="004C3AFF" w:rsidRPr="009215B0" w:rsidRDefault="004C3AFF" w:rsidP="004C3AFF">
      <w:pPr>
        <w:pStyle w:val="CORPODOTEXTO0"/>
      </w:pPr>
    </w:p>
    <w:p w:rsidR="009D78C0" w:rsidRPr="009215B0" w:rsidRDefault="009D78C0" w:rsidP="004C3AFF">
      <w:pPr>
        <w:pStyle w:val="CORPODOTEXTO0"/>
      </w:pPr>
      <w:r w:rsidRPr="009215B0">
        <w:rPr>
          <w:b/>
        </w:rPr>
        <w:t>Formação e condução -</w:t>
      </w:r>
      <w:r w:rsidRPr="009215B0">
        <w:t xml:space="preserve"> Feita ainda no viveiro, tem a finalidade de fazer com que a muda adquira a forma necessária para o plantio;</w:t>
      </w:r>
    </w:p>
    <w:p w:rsidR="009D78C0" w:rsidRPr="009215B0" w:rsidRDefault="009D78C0" w:rsidP="004C3AFF">
      <w:pPr>
        <w:pStyle w:val="CORPODOTEXTO0"/>
      </w:pPr>
    </w:p>
    <w:p w:rsidR="009D78C0" w:rsidRPr="009215B0" w:rsidRDefault="009D78C0" w:rsidP="004C3AFF">
      <w:pPr>
        <w:pStyle w:val="CORPODOTEXTO0"/>
      </w:pPr>
      <w:r w:rsidRPr="009215B0">
        <w:rPr>
          <w:b/>
        </w:rPr>
        <w:t>Limpeza -</w:t>
      </w:r>
      <w:r w:rsidRPr="009215B0">
        <w:t xml:space="preserve"> Retirada de galhos secos ou com problemas fitossanitários, garantindo a sobrevivência da planta;</w:t>
      </w:r>
    </w:p>
    <w:p w:rsidR="009D78C0" w:rsidRPr="009215B0" w:rsidRDefault="009D78C0" w:rsidP="004C3AFF">
      <w:pPr>
        <w:pStyle w:val="CORPODOTEXTO0"/>
      </w:pPr>
    </w:p>
    <w:p w:rsidR="009D78C0" w:rsidRPr="009215B0" w:rsidRDefault="009D78C0" w:rsidP="004C3AFF">
      <w:pPr>
        <w:pStyle w:val="CORPODOTEXTO0"/>
      </w:pPr>
      <w:r w:rsidRPr="009215B0">
        <w:rPr>
          <w:b/>
        </w:rPr>
        <w:t>Correção -</w:t>
      </w:r>
      <w:r w:rsidRPr="009215B0">
        <w:t xml:space="preserve"> Possui finalidade de manter o equilíbrio e forma da planta. </w:t>
      </w:r>
    </w:p>
    <w:p w:rsidR="009D78C0" w:rsidRPr="009215B0" w:rsidRDefault="009D78C0" w:rsidP="004C3AFF">
      <w:pPr>
        <w:rPr>
          <w:rFonts w:ascii="Arial" w:eastAsia="Calibri" w:hAnsi="Arial" w:cs="Arial"/>
          <w:lang w:eastAsia="en-US"/>
        </w:rPr>
      </w:pPr>
    </w:p>
    <w:p w:rsidR="009D78C0" w:rsidRPr="009215B0" w:rsidRDefault="009D78C0" w:rsidP="008C0E1C">
      <w:pPr>
        <w:pStyle w:val="CORPODOTEXTO0"/>
      </w:pPr>
      <w:r w:rsidRPr="009215B0">
        <w:t xml:space="preserve">Estas operações devem ser realizadas por pessoas habilitadas e sob supervisão técnica, com a utilização de materiais e equipamentos necessários para as operações, além da utilização dos EPIs recomendados. </w:t>
      </w:r>
    </w:p>
    <w:p w:rsidR="00B25A36" w:rsidRPr="009215B0" w:rsidRDefault="00B25A36" w:rsidP="008C0E1C">
      <w:pPr>
        <w:pStyle w:val="CORPODOTEXTO0"/>
      </w:pPr>
    </w:p>
    <w:p w:rsidR="009D78C0" w:rsidRPr="009215B0" w:rsidRDefault="009D78C0" w:rsidP="008C0E1C">
      <w:pPr>
        <w:pStyle w:val="TTULO3"/>
      </w:pPr>
      <w:bookmarkStart w:id="51" w:name="_Toc457381809"/>
      <w:bookmarkStart w:id="52" w:name="_Toc495912002"/>
      <w:r w:rsidRPr="009215B0">
        <w:t>Tratamento fitossanitário</w:t>
      </w:r>
      <w:bookmarkEnd w:id="51"/>
      <w:bookmarkEnd w:id="52"/>
    </w:p>
    <w:p w:rsidR="009D78C0" w:rsidRPr="009215B0" w:rsidRDefault="009D78C0" w:rsidP="008C0E1C">
      <w:pPr>
        <w:pStyle w:val="CORPODOTEXTO0"/>
      </w:pPr>
    </w:p>
    <w:p w:rsidR="009D78C0" w:rsidRPr="009215B0" w:rsidRDefault="009D78C0" w:rsidP="008C0E1C">
      <w:pPr>
        <w:pStyle w:val="CORPODOTEXTO0"/>
      </w:pPr>
      <w:r w:rsidRPr="009215B0">
        <w:t>Este tratamento deve ser realizado de acordo com o parecer técnico de profissional habilitado através de um diagnóstico técnico e submetido ao órgão responsável.  Para o controle e o tratamento, indica-se:</w:t>
      </w:r>
    </w:p>
    <w:p w:rsidR="009D78C0" w:rsidRPr="009215B0" w:rsidRDefault="009D78C0" w:rsidP="008C0E1C">
      <w:pPr>
        <w:pStyle w:val="CORPODOTEXTO0"/>
      </w:pPr>
    </w:p>
    <w:p w:rsidR="009D78C0" w:rsidRPr="009215B0" w:rsidRDefault="009D78C0" w:rsidP="008C0E1C">
      <w:pPr>
        <w:pStyle w:val="CORPODOTEXTO0"/>
      </w:pPr>
      <w:r w:rsidRPr="009215B0">
        <w:rPr>
          <w:b/>
        </w:rPr>
        <w:t>Exclusão -</w:t>
      </w:r>
      <w:r w:rsidRPr="009215B0">
        <w:t xml:space="preserve"> Plantio de mudas sadias isentas de patógenos, como prevenção da entrada destes na área de plantio;</w:t>
      </w:r>
    </w:p>
    <w:p w:rsidR="009D78C0" w:rsidRPr="009215B0" w:rsidRDefault="009D78C0" w:rsidP="008C0E1C">
      <w:pPr>
        <w:pStyle w:val="CORPODOTEXTO0"/>
      </w:pPr>
    </w:p>
    <w:p w:rsidR="009D78C0" w:rsidRPr="009215B0" w:rsidRDefault="009D78C0" w:rsidP="008C0E1C">
      <w:pPr>
        <w:pStyle w:val="CORPODOTEXTO0"/>
      </w:pPr>
      <w:r w:rsidRPr="009215B0">
        <w:rPr>
          <w:b/>
        </w:rPr>
        <w:t>Erradicação -</w:t>
      </w:r>
      <w:r w:rsidRPr="009215B0">
        <w:t xml:space="preserve"> Retirada de partes da planta ou da mesma, com a finalidade de evitar a propagação do patógeno na área do plantio;</w:t>
      </w:r>
    </w:p>
    <w:p w:rsidR="009D78C0" w:rsidRPr="009215B0" w:rsidRDefault="009D78C0" w:rsidP="008C0E1C">
      <w:pPr>
        <w:pStyle w:val="CORPODOTEXTO0"/>
      </w:pPr>
    </w:p>
    <w:p w:rsidR="009D78C0" w:rsidRPr="009215B0" w:rsidRDefault="009D78C0" w:rsidP="008C0E1C">
      <w:pPr>
        <w:pStyle w:val="CORPODOTEXTO0"/>
      </w:pPr>
      <w:r w:rsidRPr="009215B0">
        <w:rPr>
          <w:b/>
        </w:rPr>
        <w:t>Proteção -</w:t>
      </w:r>
      <w:r w:rsidRPr="009215B0">
        <w:t xml:space="preserve"> Consiste na aplicação de químicos para evitar o contato com o hospedeiro e o patógeno.</w:t>
      </w:r>
    </w:p>
    <w:p w:rsidR="009D78C0" w:rsidRPr="009215B0" w:rsidRDefault="009D78C0" w:rsidP="008C0E1C">
      <w:pPr>
        <w:pStyle w:val="CORPODOTEXTO0"/>
      </w:pPr>
    </w:p>
    <w:p w:rsidR="009D78C0" w:rsidRPr="009215B0" w:rsidRDefault="009D78C0" w:rsidP="008C0E1C">
      <w:pPr>
        <w:pStyle w:val="TTULO3"/>
      </w:pPr>
      <w:bookmarkStart w:id="53" w:name="_Toc495912003"/>
      <w:r w:rsidRPr="009215B0">
        <w:t>Replantio</w:t>
      </w:r>
      <w:bookmarkEnd w:id="53"/>
    </w:p>
    <w:p w:rsidR="009D78C0" w:rsidRPr="009215B0" w:rsidRDefault="009D78C0" w:rsidP="008C0E1C">
      <w:pPr>
        <w:pStyle w:val="CORPODOTEXTO0"/>
      </w:pPr>
    </w:p>
    <w:p w:rsidR="009D78C0" w:rsidRPr="009215B0" w:rsidRDefault="009D78C0" w:rsidP="008C0E1C">
      <w:pPr>
        <w:pStyle w:val="CORPODOTEXTO0"/>
      </w:pPr>
      <w:r w:rsidRPr="009215B0">
        <w:t>Devem ser estabelecidos períodos sistêmicos de verificação das áreas do plantio das mudas, com o intuito de verificação da necessidade de substituição das mudas mortas. O período indicado é de 3 (três) meses, com isto consegue-se observar a situação das mudas e fazer o replantio e substituição em conjunto.</w:t>
      </w:r>
    </w:p>
    <w:p w:rsidR="009D78C0" w:rsidRPr="009215B0" w:rsidRDefault="009D78C0" w:rsidP="008C0E1C">
      <w:pPr>
        <w:pStyle w:val="CORPODOTEXTO0"/>
      </w:pPr>
    </w:p>
    <w:p w:rsidR="009D78C0" w:rsidRPr="009215B0" w:rsidRDefault="009D78C0" w:rsidP="008C0E1C">
      <w:pPr>
        <w:pStyle w:val="CORPODOTEXTO0"/>
      </w:pPr>
    </w:p>
    <w:p w:rsidR="009D78C0" w:rsidRPr="009215B0" w:rsidRDefault="009D78C0" w:rsidP="008C0E1C">
      <w:pPr>
        <w:pStyle w:val="TTULO1"/>
      </w:pPr>
      <w:bookmarkStart w:id="54" w:name="_Toc457381811"/>
      <w:bookmarkStart w:id="55" w:name="_Toc485914806"/>
      <w:bookmarkStart w:id="56" w:name="_Toc495912004"/>
      <w:r w:rsidRPr="009215B0">
        <w:t>RECOMENDAÇÕES GERAIS</w:t>
      </w:r>
      <w:bookmarkEnd w:id="54"/>
      <w:bookmarkEnd w:id="55"/>
      <w:bookmarkEnd w:id="56"/>
    </w:p>
    <w:p w:rsidR="009D78C0" w:rsidRPr="009215B0" w:rsidRDefault="009D78C0" w:rsidP="008C0E1C">
      <w:pPr>
        <w:pStyle w:val="CORPODOTEXTO0"/>
      </w:pPr>
    </w:p>
    <w:p w:rsidR="009D78C0" w:rsidRPr="009215B0" w:rsidRDefault="009D78C0" w:rsidP="008C0E1C">
      <w:pPr>
        <w:pStyle w:val="CORPODOTEXTO0"/>
      </w:pPr>
      <w:r w:rsidRPr="009215B0">
        <w:t xml:space="preserve">Todos os fornecimentos estarão sujeitos à checagem a fim de verificar se os requisitos estabelecidos no projeto foram cumpridos. A proteção e manutenção das áreas de plantio serão de responsabilidade da empresa encarregada da execução da obra por um período de tempo de, no </w:t>
      </w:r>
      <w:r w:rsidRPr="009215B0">
        <w:lastRenderedPageBreak/>
        <w:t>mínimo, três meses após o recebimento. Somente após esse período, verificando o estado geral das áreas plantadas quanto à necessidade de substituição de mudas não vingadas e/ou de restauração de áreas danificadas, é que os serviços poderão ser aceitos.</w:t>
      </w:r>
    </w:p>
    <w:p w:rsidR="009D78C0" w:rsidRPr="009215B0" w:rsidRDefault="009D78C0" w:rsidP="008C0E1C">
      <w:pPr>
        <w:pStyle w:val="CORPODOTEXTO0"/>
      </w:pPr>
    </w:p>
    <w:p w:rsidR="008C0E1C" w:rsidRPr="009215B0" w:rsidRDefault="009D78C0" w:rsidP="008C0E1C">
      <w:pPr>
        <w:pStyle w:val="CORPODOTEXTO0"/>
      </w:pPr>
      <w:r w:rsidRPr="009215B0">
        <w:t>Finalizando a obra, deverá ser efetuada uma limpeza geral, consistindo na remoção de</w:t>
      </w:r>
      <w:r w:rsidR="00BA7EB4" w:rsidRPr="009215B0">
        <w:t xml:space="preserve"> </w:t>
      </w:r>
      <w:r w:rsidRPr="009215B0">
        <w:t>entulhos, materiais não aproveitáveis, limpeza dos canteiros e das áreas afetadas pela obra</w:t>
      </w:r>
      <w:r w:rsidR="008C0E1C" w:rsidRPr="009215B0">
        <w:t>.</w:t>
      </w:r>
    </w:p>
    <w:p w:rsidR="004867AD" w:rsidRPr="009215B0" w:rsidRDefault="008C0E1C" w:rsidP="008C0E1C">
      <w:pPr>
        <w:pStyle w:val="TTULO1"/>
      </w:pPr>
      <w:bookmarkStart w:id="57" w:name="_Toc495912005"/>
      <w:r w:rsidRPr="009215B0">
        <w:t>VEGETAÇÃO PROPOSTA</w:t>
      </w:r>
      <w:bookmarkEnd w:id="57"/>
    </w:p>
    <w:p w:rsidR="008C0E1C" w:rsidRPr="009215B0" w:rsidRDefault="008C0E1C" w:rsidP="008C0E1C">
      <w:pPr>
        <w:pStyle w:val="CORPODOTEXTO0"/>
      </w:pPr>
    </w:p>
    <w:p w:rsidR="008C0E1C" w:rsidRPr="009215B0" w:rsidRDefault="005F0CAC" w:rsidP="008C0E1C">
      <w:pPr>
        <w:pStyle w:val="CORPODOTEXTO0"/>
      </w:pPr>
      <w:r w:rsidRPr="009215B0">
        <w:rPr>
          <w:noProof/>
          <w:lang w:eastAsia="pt-BR"/>
        </w:rPr>
        <w:drawing>
          <wp:inline distT="0" distB="0" distL="0" distR="0">
            <wp:extent cx="4438650" cy="5048250"/>
            <wp:effectExtent l="1905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l="33356" t="10294" r="34050" b="23687"/>
                    <a:stretch>
                      <a:fillRect/>
                    </a:stretch>
                  </pic:blipFill>
                  <pic:spPr bwMode="auto">
                    <a:xfrm>
                      <a:off x="0" y="0"/>
                      <a:ext cx="4438650" cy="5048250"/>
                    </a:xfrm>
                    <a:prstGeom prst="rect">
                      <a:avLst/>
                    </a:prstGeom>
                    <a:noFill/>
                    <a:ln w="9525">
                      <a:noFill/>
                      <a:miter lim="800000"/>
                      <a:headEnd/>
                      <a:tailEnd/>
                    </a:ln>
                  </pic:spPr>
                </pic:pic>
              </a:graphicData>
            </a:graphic>
          </wp:inline>
        </w:drawing>
      </w:r>
    </w:p>
    <w:p w:rsidR="008C0E1C" w:rsidRPr="009215B0" w:rsidRDefault="008C0E1C" w:rsidP="008C0E1C">
      <w:pPr>
        <w:rPr>
          <w:rFonts w:ascii="Arial" w:eastAsia="Calibri" w:hAnsi="Arial" w:cs="Arial"/>
          <w:lang w:eastAsia="en-US"/>
        </w:rPr>
      </w:pPr>
      <w:r w:rsidRPr="009215B0">
        <w:rPr>
          <w:rFonts w:ascii="Arial" w:hAnsi="Arial" w:cs="Arial"/>
        </w:rPr>
        <w:br w:type="page"/>
      </w:r>
    </w:p>
    <w:p w:rsidR="004867AD" w:rsidRPr="009215B0" w:rsidRDefault="004867AD" w:rsidP="004867AD">
      <w:pPr>
        <w:pStyle w:val="TTULO2"/>
      </w:pPr>
      <w:bookmarkStart w:id="58" w:name="_Toc495912006"/>
      <w:r w:rsidRPr="009215B0">
        <w:lastRenderedPageBreak/>
        <w:t>ÁRVORES</w:t>
      </w:r>
      <w:bookmarkEnd w:id="58"/>
    </w:p>
    <w:p w:rsidR="000A0EB8" w:rsidRPr="009215B0" w:rsidRDefault="000A0EB8" w:rsidP="000A0EB8">
      <w:pPr>
        <w:pStyle w:val="CORPODOTEXTO0"/>
      </w:pPr>
    </w:p>
    <w:tbl>
      <w:tblPr>
        <w:tblStyle w:val="Tabelacomgrade"/>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0A0EB8" w:rsidRPr="009215B0" w:rsidTr="000A0EB8">
        <w:tc>
          <w:tcPr>
            <w:tcW w:w="4247" w:type="dxa"/>
            <w:tcBorders>
              <w:top w:val="single" w:sz="4" w:space="0" w:color="auto"/>
              <w:bottom w:val="single" w:sz="4" w:space="0" w:color="auto"/>
            </w:tcBorders>
          </w:tcPr>
          <w:p w:rsidR="000A0EB8" w:rsidRPr="009215B0" w:rsidRDefault="000A0EB8" w:rsidP="009215B0">
            <w:pPr>
              <w:spacing w:line="276" w:lineRule="auto"/>
              <w:rPr>
                <w:rFonts w:ascii="Arial" w:hAnsi="Arial" w:cs="Arial"/>
                <w:sz w:val="20"/>
                <w:szCs w:val="20"/>
              </w:rPr>
            </w:pPr>
            <w:r w:rsidRPr="009215B0">
              <w:rPr>
                <w:rFonts w:ascii="Arial" w:hAnsi="Arial" w:cs="Arial"/>
                <w:noProof/>
                <w:sz w:val="20"/>
                <w:szCs w:val="20"/>
              </w:rPr>
              <w:drawing>
                <wp:inline distT="0" distB="0" distL="0" distR="0">
                  <wp:extent cx="2241548" cy="1962150"/>
                  <wp:effectExtent l="19050" t="0" r="6352" b="0"/>
                  <wp:docPr id="9"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rcRect r="14424"/>
                          <a:stretch>
                            <a:fillRect/>
                          </a:stretch>
                        </pic:blipFill>
                        <pic:spPr bwMode="auto">
                          <a:xfrm>
                            <a:off x="0" y="0"/>
                            <a:ext cx="2241548" cy="1962150"/>
                          </a:xfrm>
                          <a:prstGeom prst="rect">
                            <a:avLst/>
                          </a:prstGeom>
                          <a:ln>
                            <a:noFill/>
                          </a:ln>
                          <a:extLst>
                            <a:ext uri="{53640926-AAD7-44D8-BBD7-CCE9431645EC}">
                              <a14:shadowObscured xmlns:a14="http://schemas.microsoft.com/office/drawing/2010/main"/>
                            </a:ext>
                          </a:extLst>
                        </pic:spPr>
                      </pic:pic>
                    </a:graphicData>
                  </a:graphic>
                </wp:inline>
              </w:drawing>
            </w:r>
          </w:p>
          <w:p w:rsidR="000A0EB8" w:rsidRPr="009215B0" w:rsidRDefault="000A0EB8" w:rsidP="009215B0">
            <w:pPr>
              <w:spacing w:line="276" w:lineRule="auto"/>
              <w:rPr>
                <w:rFonts w:ascii="Arial" w:hAnsi="Arial" w:cs="Arial"/>
                <w:i/>
                <w:sz w:val="20"/>
                <w:szCs w:val="20"/>
              </w:rPr>
            </w:pPr>
            <w:r w:rsidRPr="009215B0">
              <w:rPr>
                <w:rFonts w:ascii="Arial" w:hAnsi="Arial" w:cs="Arial"/>
                <w:b/>
                <w:sz w:val="20"/>
                <w:szCs w:val="20"/>
              </w:rPr>
              <w:t>Nome científico</w:t>
            </w:r>
            <w:r w:rsidRPr="009215B0">
              <w:rPr>
                <w:rFonts w:ascii="Arial" w:hAnsi="Arial" w:cs="Arial"/>
                <w:b/>
                <w:i/>
                <w:sz w:val="20"/>
                <w:szCs w:val="20"/>
              </w:rPr>
              <w:t>:</w:t>
            </w:r>
          </w:p>
          <w:p w:rsidR="000A0EB8" w:rsidRPr="009215B0" w:rsidRDefault="000A0EB8" w:rsidP="009215B0">
            <w:pPr>
              <w:spacing w:line="276" w:lineRule="auto"/>
              <w:rPr>
                <w:rFonts w:ascii="Arial" w:hAnsi="Arial" w:cs="Arial"/>
                <w:b/>
                <w:sz w:val="20"/>
                <w:szCs w:val="20"/>
              </w:rPr>
            </w:pPr>
            <w:proofErr w:type="spellStart"/>
            <w:r w:rsidRPr="009215B0">
              <w:rPr>
                <w:rFonts w:ascii="Arial" w:hAnsi="Arial" w:cs="Arial"/>
                <w:i/>
                <w:sz w:val="20"/>
                <w:szCs w:val="20"/>
              </w:rPr>
              <w:t>Cordia</w:t>
            </w:r>
            <w:proofErr w:type="spellEnd"/>
            <w:r w:rsidRPr="009215B0">
              <w:rPr>
                <w:rFonts w:ascii="Arial" w:hAnsi="Arial" w:cs="Arial"/>
                <w:i/>
                <w:sz w:val="20"/>
                <w:szCs w:val="20"/>
              </w:rPr>
              <w:t xml:space="preserve"> </w:t>
            </w:r>
            <w:proofErr w:type="spellStart"/>
            <w:r w:rsidRPr="009215B0">
              <w:rPr>
                <w:rFonts w:ascii="Arial" w:hAnsi="Arial" w:cs="Arial"/>
                <w:i/>
                <w:sz w:val="20"/>
                <w:szCs w:val="20"/>
              </w:rPr>
              <w:t>oncocalyx</w:t>
            </w:r>
            <w:proofErr w:type="spellEnd"/>
            <w:r w:rsidRPr="009215B0">
              <w:rPr>
                <w:rFonts w:ascii="Arial" w:hAnsi="Arial" w:cs="Arial"/>
                <w:i/>
                <w:sz w:val="20"/>
                <w:szCs w:val="20"/>
              </w:rPr>
              <w:t xml:space="preserve"> </w:t>
            </w:r>
            <w:proofErr w:type="spellStart"/>
            <w:r w:rsidRPr="009215B0">
              <w:rPr>
                <w:rFonts w:ascii="Arial" w:hAnsi="Arial" w:cs="Arial"/>
                <w:i/>
                <w:sz w:val="20"/>
                <w:szCs w:val="20"/>
              </w:rPr>
              <w:t>allemão</w:t>
            </w:r>
            <w:proofErr w:type="spellEnd"/>
            <w:r w:rsidRPr="009215B0">
              <w:rPr>
                <w:rFonts w:ascii="Arial" w:hAnsi="Arial" w:cs="Arial"/>
                <w:b/>
                <w:sz w:val="20"/>
                <w:szCs w:val="20"/>
              </w:rPr>
              <w:t xml:space="preserve"> </w:t>
            </w:r>
          </w:p>
          <w:p w:rsidR="000A0EB8" w:rsidRPr="009215B0" w:rsidRDefault="000A0EB8" w:rsidP="009215B0">
            <w:pPr>
              <w:spacing w:line="276" w:lineRule="auto"/>
              <w:rPr>
                <w:rFonts w:ascii="Arial" w:hAnsi="Arial" w:cs="Arial"/>
                <w:b/>
                <w:sz w:val="20"/>
                <w:szCs w:val="20"/>
              </w:rPr>
            </w:pPr>
            <w:r w:rsidRPr="009215B0">
              <w:rPr>
                <w:rFonts w:ascii="Arial" w:hAnsi="Arial" w:cs="Arial"/>
                <w:b/>
                <w:sz w:val="20"/>
                <w:szCs w:val="20"/>
              </w:rPr>
              <w:t xml:space="preserve">Nome popular: </w:t>
            </w:r>
          </w:p>
          <w:p w:rsidR="000A0EB8" w:rsidRPr="009215B0" w:rsidRDefault="000A0EB8" w:rsidP="009215B0">
            <w:pPr>
              <w:spacing w:line="276" w:lineRule="auto"/>
              <w:rPr>
                <w:rFonts w:ascii="Arial" w:hAnsi="Arial" w:cs="Arial"/>
                <w:sz w:val="20"/>
                <w:szCs w:val="20"/>
              </w:rPr>
            </w:pPr>
            <w:r w:rsidRPr="009215B0">
              <w:rPr>
                <w:rFonts w:ascii="Arial" w:hAnsi="Arial" w:cs="Arial"/>
                <w:sz w:val="20"/>
                <w:szCs w:val="20"/>
              </w:rPr>
              <w:t>Pau Branco</w:t>
            </w:r>
          </w:p>
          <w:p w:rsidR="000A0EB8" w:rsidRPr="009215B0" w:rsidRDefault="000A0EB8" w:rsidP="009215B0">
            <w:pPr>
              <w:spacing w:line="276" w:lineRule="auto"/>
              <w:rPr>
                <w:rFonts w:ascii="Arial" w:hAnsi="Arial" w:cs="Arial"/>
                <w:b/>
                <w:sz w:val="20"/>
                <w:szCs w:val="20"/>
              </w:rPr>
            </w:pPr>
            <w:r w:rsidRPr="009215B0">
              <w:rPr>
                <w:rFonts w:ascii="Arial" w:hAnsi="Arial" w:cs="Arial"/>
                <w:b/>
                <w:sz w:val="20"/>
                <w:szCs w:val="20"/>
              </w:rPr>
              <w:t xml:space="preserve">Floração: </w:t>
            </w:r>
          </w:p>
          <w:p w:rsidR="000A0EB8" w:rsidRPr="009215B0" w:rsidRDefault="000A0EB8" w:rsidP="009215B0">
            <w:pPr>
              <w:spacing w:line="276" w:lineRule="auto"/>
              <w:rPr>
                <w:rFonts w:ascii="Arial" w:hAnsi="Arial" w:cs="Arial"/>
                <w:b/>
                <w:sz w:val="20"/>
                <w:szCs w:val="20"/>
              </w:rPr>
            </w:pPr>
            <w:r w:rsidRPr="009215B0">
              <w:rPr>
                <w:rFonts w:ascii="Arial" w:hAnsi="Arial" w:cs="Arial"/>
                <w:sz w:val="20"/>
                <w:szCs w:val="20"/>
              </w:rPr>
              <w:t>Um mês após o início das chuvas</w:t>
            </w:r>
          </w:p>
          <w:p w:rsidR="000A0EB8" w:rsidRPr="009215B0" w:rsidRDefault="000A0EB8" w:rsidP="000A0EB8">
            <w:pPr>
              <w:spacing w:line="276" w:lineRule="auto"/>
              <w:rPr>
                <w:rFonts w:ascii="Arial" w:hAnsi="Arial" w:cs="Arial"/>
                <w:b/>
                <w:sz w:val="20"/>
                <w:szCs w:val="20"/>
              </w:rPr>
            </w:pPr>
            <w:proofErr w:type="gramStart"/>
            <w:r w:rsidRPr="009215B0">
              <w:rPr>
                <w:rFonts w:ascii="Arial" w:hAnsi="Arial" w:cs="Arial"/>
                <w:sz w:val="20"/>
                <w:szCs w:val="20"/>
              </w:rPr>
              <w:t>h</w:t>
            </w:r>
            <w:proofErr w:type="gramEnd"/>
            <w:r w:rsidRPr="009215B0">
              <w:rPr>
                <w:rFonts w:ascii="Arial" w:hAnsi="Arial" w:cs="Arial"/>
                <w:sz w:val="20"/>
                <w:szCs w:val="20"/>
              </w:rPr>
              <w:t>= 8-10m</w:t>
            </w:r>
          </w:p>
        </w:tc>
        <w:tc>
          <w:tcPr>
            <w:tcW w:w="4247" w:type="dxa"/>
            <w:tcBorders>
              <w:top w:val="single" w:sz="4" w:space="0" w:color="auto"/>
              <w:bottom w:val="single" w:sz="4" w:space="0" w:color="auto"/>
            </w:tcBorders>
          </w:tcPr>
          <w:p w:rsidR="000A0EB8" w:rsidRPr="009215B0" w:rsidRDefault="000A0EB8" w:rsidP="000A0EB8">
            <w:pPr>
              <w:jc w:val="both"/>
              <w:rPr>
                <w:rFonts w:ascii="Arial" w:hAnsi="Arial" w:cs="Arial"/>
                <w:sz w:val="20"/>
                <w:szCs w:val="20"/>
              </w:rPr>
            </w:pPr>
            <w:r w:rsidRPr="009215B0">
              <w:rPr>
                <w:rFonts w:ascii="Arial" w:hAnsi="Arial" w:cs="Arial"/>
                <w:sz w:val="20"/>
                <w:szCs w:val="20"/>
              </w:rPr>
              <w:t xml:space="preserve">A árvore apresenta altura de 8 a 10 metros, com copa frondosa e folhagem decídua na estação seca. O fruto é uma núcula indeiscente, de quatro lóculos, em geral com duas sementes atrofiadas com 2,2 cm de comprimento e 1,7 cm de largura, envolta por um cálice, o que facilita a dispersão anemocórica. </w:t>
            </w:r>
          </w:p>
          <w:p w:rsidR="000A0EB8" w:rsidRPr="009215B0" w:rsidRDefault="000A0EB8" w:rsidP="000A0EB8">
            <w:pPr>
              <w:jc w:val="both"/>
              <w:rPr>
                <w:rFonts w:ascii="Arial" w:hAnsi="Arial" w:cs="Arial"/>
                <w:sz w:val="20"/>
                <w:szCs w:val="20"/>
              </w:rPr>
            </w:pPr>
          </w:p>
          <w:p w:rsidR="008F4FCA" w:rsidRPr="009215B0" w:rsidRDefault="000A0EB8" w:rsidP="000A0EB8">
            <w:pPr>
              <w:jc w:val="both"/>
              <w:rPr>
                <w:rFonts w:ascii="Arial" w:hAnsi="Arial" w:cs="Arial"/>
                <w:sz w:val="20"/>
                <w:szCs w:val="20"/>
              </w:rPr>
            </w:pPr>
            <w:r w:rsidRPr="009215B0">
              <w:rPr>
                <w:rFonts w:ascii="Arial" w:hAnsi="Arial" w:cs="Arial"/>
                <w:sz w:val="20"/>
                <w:szCs w:val="20"/>
              </w:rPr>
              <w:t>A formação e amadurecimento dos frutos ocorrem entre abril e setembro, com a subsequente dispersão. As sementes apresentam dormência. A madeira do pau-branco é fácil de ser trabalhada, permitindo belo acabamento e</w:t>
            </w:r>
            <w:r w:rsidR="008F4FCA" w:rsidRPr="009215B0">
              <w:rPr>
                <w:rFonts w:ascii="Arial" w:hAnsi="Arial" w:cs="Arial"/>
                <w:sz w:val="20"/>
                <w:szCs w:val="20"/>
              </w:rPr>
              <w:t xml:space="preserve"> </w:t>
            </w:r>
            <w:r w:rsidRPr="009215B0">
              <w:rPr>
                <w:rFonts w:ascii="Arial" w:hAnsi="Arial" w:cs="Arial"/>
                <w:sz w:val="20"/>
                <w:szCs w:val="20"/>
              </w:rPr>
              <w:t xml:space="preserve">produz lenha e carvão de boa qualidade. </w:t>
            </w:r>
          </w:p>
          <w:p w:rsidR="008F4FCA" w:rsidRPr="009215B0" w:rsidRDefault="008F4FCA" w:rsidP="000A0EB8">
            <w:pPr>
              <w:jc w:val="both"/>
              <w:rPr>
                <w:rFonts w:ascii="Arial" w:hAnsi="Arial" w:cs="Arial"/>
                <w:sz w:val="20"/>
                <w:szCs w:val="20"/>
              </w:rPr>
            </w:pPr>
          </w:p>
          <w:p w:rsidR="000A0EB8" w:rsidRPr="009215B0" w:rsidRDefault="000A0EB8" w:rsidP="000A0EB8">
            <w:pPr>
              <w:jc w:val="both"/>
              <w:rPr>
                <w:rFonts w:ascii="Arial" w:hAnsi="Arial" w:cs="Arial"/>
                <w:noProof/>
                <w:sz w:val="20"/>
                <w:szCs w:val="20"/>
                <w:lang w:eastAsia="pt-BR"/>
              </w:rPr>
            </w:pPr>
            <w:r w:rsidRPr="009215B0">
              <w:rPr>
                <w:rFonts w:ascii="Arial" w:hAnsi="Arial" w:cs="Arial"/>
                <w:sz w:val="20"/>
                <w:szCs w:val="20"/>
              </w:rPr>
              <w:t xml:space="preserve">As flores são ricas em </w:t>
            </w:r>
            <w:proofErr w:type="spellStart"/>
            <w:r w:rsidRPr="009215B0">
              <w:rPr>
                <w:rFonts w:ascii="Arial" w:hAnsi="Arial" w:cs="Arial"/>
                <w:sz w:val="20"/>
                <w:szCs w:val="20"/>
              </w:rPr>
              <w:t>alantoína</w:t>
            </w:r>
            <w:proofErr w:type="spellEnd"/>
            <w:r w:rsidRPr="009215B0">
              <w:rPr>
                <w:rFonts w:ascii="Arial" w:hAnsi="Arial" w:cs="Arial"/>
                <w:sz w:val="20"/>
                <w:szCs w:val="20"/>
              </w:rPr>
              <w:t xml:space="preserve"> e podem ser usadas em pomadas ou como tintura e cozimento para tratamento local de ferimentos úlceras e queimaduras. </w:t>
            </w:r>
            <w:proofErr w:type="spellStart"/>
            <w:r w:rsidRPr="009215B0">
              <w:rPr>
                <w:rStyle w:val="nfase"/>
                <w:rFonts w:ascii="Arial" w:hAnsi="Arial" w:cs="Arial"/>
                <w:sz w:val="20"/>
                <w:szCs w:val="20"/>
              </w:rPr>
              <w:t>Cordia</w:t>
            </w:r>
            <w:proofErr w:type="spellEnd"/>
            <w:r w:rsidRPr="009215B0">
              <w:rPr>
                <w:rStyle w:val="nfase"/>
                <w:rFonts w:ascii="Arial" w:hAnsi="Arial" w:cs="Arial"/>
                <w:sz w:val="20"/>
                <w:szCs w:val="20"/>
              </w:rPr>
              <w:t xml:space="preserve"> </w:t>
            </w:r>
            <w:proofErr w:type="spellStart"/>
            <w:r w:rsidRPr="009215B0">
              <w:rPr>
                <w:rStyle w:val="nfase"/>
                <w:rFonts w:ascii="Arial" w:hAnsi="Arial" w:cs="Arial"/>
                <w:sz w:val="20"/>
                <w:szCs w:val="20"/>
              </w:rPr>
              <w:t>oncocalyx</w:t>
            </w:r>
            <w:proofErr w:type="spellEnd"/>
            <w:r w:rsidRPr="009215B0">
              <w:rPr>
                <w:rFonts w:ascii="Arial" w:hAnsi="Arial" w:cs="Arial"/>
                <w:sz w:val="20"/>
                <w:szCs w:val="20"/>
              </w:rPr>
              <w:t xml:space="preserve"> é </w:t>
            </w:r>
            <w:proofErr w:type="spellStart"/>
            <w:r w:rsidRPr="009215B0">
              <w:rPr>
                <w:rFonts w:ascii="Arial" w:hAnsi="Arial" w:cs="Arial"/>
                <w:sz w:val="20"/>
                <w:szCs w:val="20"/>
              </w:rPr>
              <w:t>endemica</w:t>
            </w:r>
            <w:proofErr w:type="spellEnd"/>
            <w:r w:rsidRPr="009215B0">
              <w:rPr>
                <w:rFonts w:ascii="Arial" w:hAnsi="Arial" w:cs="Arial"/>
                <w:sz w:val="20"/>
                <w:szCs w:val="20"/>
              </w:rPr>
              <w:t xml:space="preserve"> e corre o risco de extinção com o desaparecimento do bioma caatinga.</w:t>
            </w:r>
            <w:r w:rsidRPr="009215B0">
              <w:rPr>
                <w:rFonts w:ascii="Arial" w:hAnsi="Arial" w:cs="Arial"/>
                <w:noProof/>
                <w:sz w:val="20"/>
                <w:szCs w:val="20"/>
                <w:lang w:eastAsia="pt-BR"/>
              </w:rPr>
              <w:t xml:space="preserve"> </w:t>
            </w:r>
          </w:p>
        </w:tc>
      </w:tr>
    </w:tbl>
    <w:p w:rsidR="004867AD" w:rsidRPr="009215B0" w:rsidRDefault="004867AD" w:rsidP="004867AD">
      <w:pPr>
        <w:pStyle w:val="CORPODOTEXTO0"/>
      </w:pPr>
    </w:p>
    <w:p w:rsidR="007C08DD" w:rsidRPr="009215B0" w:rsidRDefault="007C08DD" w:rsidP="004867AD">
      <w:pPr>
        <w:pStyle w:val="CORPODOTEXTO0"/>
      </w:pPr>
    </w:p>
    <w:tbl>
      <w:tblPr>
        <w:tblStyle w:val="Tabelacomgrade"/>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7C08DD" w:rsidRPr="009215B0" w:rsidTr="009215B0">
        <w:tc>
          <w:tcPr>
            <w:tcW w:w="4247" w:type="dxa"/>
            <w:tcBorders>
              <w:top w:val="single" w:sz="4" w:space="0" w:color="auto"/>
              <w:bottom w:val="single" w:sz="4" w:space="0" w:color="auto"/>
            </w:tcBorders>
          </w:tcPr>
          <w:p w:rsidR="007C08DD" w:rsidRPr="009215B0" w:rsidRDefault="007C08DD" w:rsidP="009215B0">
            <w:pPr>
              <w:spacing w:line="276" w:lineRule="auto"/>
              <w:rPr>
                <w:rFonts w:ascii="Arial" w:hAnsi="Arial" w:cs="Arial"/>
                <w:sz w:val="20"/>
                <w:szCs w:val="20"/>
              </w:rPr>
            </w:pPr>
            <w:r w:rsidRPr="009215B0">
              <w:rPr>
                <w:rFonts w:ascii="Arial" w:hAnsi="Arial" w:cs="Arial"/>
                <w:noProof/>
                <w:sz w:val="20"/>
                <w:szCs w:val="20"/>
              </w:rPr>
              <w:drawing>
                <wp:inline distT="0" distB="0" distL="0" distR="0">
                  <wp:extent cx="2257425" cy="1962224"/>
                  <wp:effectExtent l="0" t="0" r="0" b="0"/>
                  <wp:docPr id="13"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extLst>
                              <a:ext uri="{28A0092B-C50C-407E-A947-70E740481C1C}">
                                <a14:useLocalDpi xmlns:a14="http://schemas.microsoft.com/office/drawing/2010/main" val="0"/>
                              </a:ext>
                            </a:extLst>
                          </a:blip>
                          <a:srcRect l="9899" r="13562"/>
                          <a:stretch/>
                        </pic:blipFill>
                        <pic:spPr bwMode="auto">
                          <a:xfrm>
                            <a:off x="0" y="0"/>
                            <a:ext cx="2256391" cy="1961325"/>
                          </a:xfrm>
                          <a:prstGeom prst="rect">
                            <a:avLst/>
                          </a:prstGeom>
                          <a:ln>
                            <a:noFill/>
                          </a:ln>
                          <a:extLst>
                            <a:ext uri="{53640926-AAD7-44D8-BBD7-CCE9431645EC}">
                              <a14:shadowObscured xmlns:a14="http://schemas.microsoft.com/office/drawing/2010/main"/>
                            </a:ext>
                          </a:extLst>
                        </pic:spPr>
                      </pic:pic>
                    </a:graphicData>
                  </a:graphic>
                </wp:inline>
              </w:drawing>
            </w:r>
          </w:p>
          <w:p w:rsidR="007C08DD" w:rsidRPr="009215B0" w:rsidRDefault="007C08DD" w:rsidP="009215B0">
            <w:pPr>
              <w:spacing w:line="276" w:lineRule="auto"/>
              <w:rPr>
                <w:rFonts w:ascii="Arial" w:hAnsi="Arial" w:cs="Arial"/>
                <w:i/>
                <w:sz w:val="20"/>
                <w:szCs w:val="20"/>
              </w:rPr>
            </w:pPr>
            <w:r w:rsidRPr="009215B0">
              <w:rPr>
                <w:rFonts w:ascii="Arial" w:hAnsi="Arial" w:cs="Arial"/>
                <w:b/>
                <w:sz w:val="20"/>
                <w:szCs w:val="20"/>
              </w:rPr>
              <w:t>Nome científico</w:t>
            </w:r>
            <w:r w:rsidRPr="009215B0">
              <w:rPr>
                <w:rFonts w:ascii="Arial" w:hAnsi="Arial" w:cs="Arial"/>
                <w:b/>
                <w:i/>
                <w:sz w:val="20"/>
                <w:szCs w:val="20"/>
              </w:rPr>
              <w:t>:</w:t>
            </w:r>
          </w:p>
          <w:p w:rsidR="007C08DD" w:rsidRPr="009215B0" w:rsidRDefault="007C08DD" w:rsidP="007C08DD">
            <w:pPr>
              <w:spacing w:line="276" w:lineRule="auto"/>
              <w:rPr>
                <w:rFonts w:ascii="Arial" w:hAnsi="Arial" w:cs="Arial"/>
                <w:i/>
                <w:sz w:val="20"/>
                <w:szCs w:val="20"/>
              </w:rPr>
            </w:pPr>
            <w:r w:rsidRPr="009215B0">
              <w:rPr>
                <w:rFonts w:ascii="Arial" w:hAnsi="Arial" w:cs="Arial"/>
                <w:i/>
                <w:sz w:val="20"/>
                <w:szCs w:val="20"/>
              </w:rPr>
              <w:t xml:space="preserve">Tabebuia Aurea (Silva manso) </w:t>
            </w:r>
            <w:proofErr w:type="spellStart"/>
            <w:r w:rsidRPr="009215B0">
              <w:rPr>
                <w:rFonts w:ascii="Arial" w:hAnsi="Arial" w:cs="Arial"/>
                <w:i/>
                <w:sz w:val="20"/>
                <w:szCs w:val="20"/>
              </w:rPr>
              <w:t>Benth</w:t>
            </w:r>
            <w:proofErr w:type="spellEnd"/>
            <w:r w:rsidRPr="009215B0">
              <w:rPr>
                <w:rFonts w:ascii="Arial" w:hAnsi="Arial" w:cs="Arial"/>
                <w:i/>
                <w:sz w:val="20"/>
                <w:szCs w:val="20"/>
              </w:rPr>
              <w:t>. &amp;</w:t>
            </w:r>
            <w:proofErr w:type="spellStart"/>
            <w:r w:rsidRPr="009215B0">
              <w:rPr>
                <w:rFonts w:ascii="Arial" w:hAnsi="Arial" w:cs="Arial"/>
                <w:i/>
                <w:sz w:val="20"/>
                <w:szCs w:val="20"/>
              </w:rPr>
              <w:t>Hook</w:t>
            </w:r>
            <w:proofErr w:type="spellEnd"/>
            <w:r w:rsidRPr="009215B0">
              <w:rPr>
                <w:rFonts w:ascii="Arial" w:hAnsi="Arial" w:cs="Arial"/>
                <w:i/>
                <w:sz w:val="20"/>
                <w:szCs w:val="20"/>
              </w:rPr>
              <w:t>. F. ex S. Moore</w:t>
            </w:r>
          </w:p>
          <w:p w:rsidR="007C08DD" w:rsidRPr="009215B0" w:rsidRDefault="007C08DD" w:rsidP="009215B0">
            <w:pPr>
              <w:spacing w:line="276" w:lineRule="auto"/>
              <w:rPr>
                <w:rFonts w:ascii="Arial" w:hAnsi="Arial" w:cs="Arial"/>
                <w:b/>
                <w:sz w:val="20"/>
                <w:szCs w:val="20"/>
              </w:rPr>
            </w:pPr>
            <w:r w:rsidRPr="009215B0">
              <w:rPr>
                <w:rFonts w:ascii="Arial" w:hAnsi="Arial" w:cs="Arial"/>
                <w:b/>
                <w:sz w:val="20"/>
                <w:szCs w:val="20"/>
              </w:rPr>
              <w:t xml:space="preserve">Nome popular: </w:t>
            </w:r>
          </w:p>
          <w:p w:rsidR="007C08DD" w:rsidRPr="009215B0" w:rsidRDefault="007C08DD" w:rsidP="009215B0">
            <w:pPr>
              <w:spacing w:line="276" w:lineRule="auto"/>
              <w:rPr>
                <w:rFonts w:ascii="Arial" w:hAnsi="Arial" w:cs="Arial"/>
                <w:sz w:val="20"/>
                <w:szCs w:val="20"/>
              </w:rPr>
            </w:pPr>
            <w:proofErr w:type="spellStart"/>
            <w:r w:rsidRPr="009215B0">
              <w:rPr>
                <w:rFonts w:ascii="Arial" w:hAnsi="Arial" w:cs="Arial"/>
                <w:sz w:val="20"/>
                <w:szCs w:val="20"/>
              </w:rPr>
              <w:t>Craibeira</w:t>
            </w:r>
            <w:proofErr w:type="spellEnd"/>
          </w:p>
          <w:p w:rsidR="007C08DD" w:rsidRPr="009215B0" w:rsidRDefault="007C08DD" w:rsidP="009215B0">
            <w:pPr>
              <w:spacing w:line="276" w:lineRule="auto"/>
              <w:rPr>
                <w:rFonts w:ascii="Arial" w:hAnsi="Arial" w:cs="Arial"/>
                <w:b/>
                <w:sz w:val="20"/>
                <w:szCs w:val="20"/>
              </w:rPr>
            </w:pPr>
            <w:r w:rsidRPr="009215B0">
              <w:rPr>
                <w:rFonts w:ascii="Arial" w:hAnsi="Arial" w:cs="Arial"/>
                <w:b/>
                <w:sz w:val="20"/>
                <w:szCs w:val="20"/>
              </w:rPr>
              <w:t xml:space="preserve">Floração: </w:t>
            </w:r>
          </w:p>
          <w:p w:rsidR="007C08DD" w:rsidRPr="009215B0" w:rsidRDefault="007C08DD" w:rsidP="009215B0">
            <w:pPr>
              <w:spacing w:line="276" w:lineRule="auto"/>
              <w:rPr>
                <w:rFonts w:ascii="Arial" w:hAnsi="Arial" w:cs="Arial"/>
                <w:b/>
                <w:sz w:val="20"/>
                <w:szCs w:val="20"/>
              </w:rPr>
            </w:pPr>
            <w:r w:rsidRPr="009215B0">
              <w:rPr>
                <w:rFonts w:ascii="Arial" w:hAnsi="Arial" w:cs="Arial"/>
                <w:sz w:val="20"/>
                <w:szCs w:val="20"/>
              </w:rPr>
              <w:t>Agosto - Setembro</w:t>
            </w:r>
          </w:p>
          <w:p w:rsidR="007C08DD" w:rsidRPr="009215B0" w:rsidRDefault="007C08DD" w:rsidP="007C08DD">
            <w:pPr>
              <w:spacing w:line="276" w:lineRule="auto"/>
              <w:rPr>
                <w:rFonts w:ascii="Arial" w:hAnsi="Arial" w:cs="Arial"/>
                <w:b/>
                <w:sz w:val="20"/>
                <w:szCs w:val="20"/>
              </w:rPr>
            </w:pPr>
            <w:proofErr w:type="gramStart"/>
            <w:r w:rsidRPr="009215B0">
              <w:rPr>
                <w:rFonts w:ascii="Arial" w:hAnsi="Arial" w:cs="Arial"/>
                <w:sz w:val="20"/>
                <w:szCs w:val="20"/>
              </w:rPr>
              <w:t>h</w:t>
            </w:r>
            <w:proofErr w:type="gramEnd"/>
            <w:r w:rsidRPr="009215B0">
              <w:rPr>
                <w:rFonts w:ascii="Arial" w:hAnsi="Arial" w:cs="Arial"/>
                <w:sz w:val="20"/>
                <w:szCs w:val="20"/>
              </w:rPr>
              <w:t>= 4-5m</w:t>
            </w:r>
          </w:p>
        </w:tc>
        <w:tc>
          <w:tcPr>
            <w:tcW w:w="4247" w:type="dxa"/>
            <w:tcBorders>
              <w:top w:val="single" w:sz="4" w:space="0" w:color="auto"/>
              <w:bottom w:val="single" w:sz="4" w:space="0" w:color="auto"/>
            </w:tcBorders>
          </w:tcPr>
          <w:p w:rsidR="007C08DD" w:rsidRPr="009215B0" w:rsidRDefault="007C08DD" w:rsidP="009215B0">
            <w:pPr>
              <w:jc w:val="both"/>
              <w:rPr>
                <w:rFonts w:ascii="Arial" w:hAnsi="Arial" w:cs="Arial"/>
                <w:sz w:val="20"/>
                <w:szCs w:val="20"/>
              </w:rPr>
            </w:pPr>
            <w:r w:rsidRPr="009215B0">
              <w:rPr>
                <w:rFonts w:ascii="Arial" w:hAnsi="Arial" w:cs="Arial"/>
                <w:sz w:val="20"/>
                <w:szCs w:val="20"/>
              </w:rPr>
              <w:t>Espécie se adapta bem ao clima semi-árido, característica da vegetação da caatinga e do cerrado próxima a lençóis freáticos.</w:t>
            </w:r>
          </w:p>
          <w:p w:rsidR="007C08DD" w:rsidRPr="009215B0" w:rsidRDefault="007C08DD" w:rsidP="009215B0">
            <w:pPr>
              <w:jc w:val="both"/>
              <w:rPr>
                <w:rFonts w:ascii="Arial" w:hAnsi="Arial" w:cs="Arial"/>
                <w:sz w:val="20"/>
                <w:szCs w:val="20"/>
              </w:rPr>
            </w:pPr>
          </w:p>
          <w:p w:rsidR="007C08DD" w:rsidRPr="009215B0" w:rsidRDefault="007C08DD" w:rsidP="009215B0">
            <w:pPr>
              <w:jc w:val="both"/>
              <w:rPr>
                <w:rFonts w:ascii="Arial" w:hAnsi="Arial" w:cs="Arial"/>
                <w:noProof/>
                <w:sz w:val="20"/>
                <w:szCs w:val="20"/>
                <w:lang w:eastAsia="pt-BR"/>
              </w:rPr>
            </w:pPr>
            <w:r w:rsidRPr="009215B0">
              <w:rPr>
                <w:rFonts w:ascii="Arial" w:hAnsi="Arial" w:cs="Arial"/>
                <w:sz w:val="20"/>
                <w:szCs w:val="20"/>
              </w:rPr>
              <w:t xml:space="preserve">Planta </w:t>
            </w:r>
            <w:proofErr w:type="spellStart"/>
            <w:r w:rsidRPr="009215B0">
              <w:rPr>
                <w:rFonts w:ascii="Arial" w:hAnsi="Arial" w:cs="Arial"/>
                <w:sz w:val="20"/>
                <w:szCs w:val="20"/>
              </w:rPr>
              <w:t>semidecidua</w:t>
            </w:r>
            <w:proofErr w:type="spellEnd"/>
            <w:r w:rsidRPr="009215B0">
              <w:rPr>
                <w:rFonts w:ascii="Arial" w:hAnsi="Arial" w:cs="Arial"/>
                <w:sz w:val="20"/>
                <w:szCs w:val="20"/>
              </w:rPr>
              <w:t xml:space="preserve">/perenifólia. </w:t>
            </w:r>
            <w:proofErr w:type="spellStart"/>
            <w:r w:rsidRPr="009215B0">
              <w:rPr>
                <w:rFonts w:ascii="Arial" w:hAnsi="Arial" w:cs="Arial"/>
                <w:sz w:val="20"/>
                <w:szCs w:val="20"/>
              </w:rPr>
              <w:t>Decidua</w:t>
            </w:r>
            <w:proofErr w:type="spellEnd"/>
            <w:r w:rsidRPr="009215B0">
              <w:rPr>
                <w:rFonts w:ascii="Arial" w:hAnsi="Arial" w:cs="Arial"/>
                <w:sz w:val="20"/>
                <w:szCs w:val="20"/>
              </w:rPr>
              <w:t xml:space="preserve"> somente no cerrado. </w:t>
            </w:r>
            <w:proofErr w:type="spellStart"/>
            <w:r w:rsidRPr="009215B0">
              <w:rPr>
                <w:rFonts w:ascii="Arial" w:hAnsi="Arial" w:cs="Arial"/>
                <w:sz w:val="20"/>
                <w:szCs w:val="20"/>
              </w:rPr>
              <w:t>Heliófita</w:t>
            </w:r>
            <w:proofErr w:type="spellEnd"/>
            <w:r w:rsidRPr="009215B0">
              <w:rPr>
                <w:rFonts w:ascii="Arial" w:hAnsi="Arial" w:cs="Arial"/>
                <w:sz w:val="20"/>
                <w:szCs w:val="20"/>
              </w:rPr>
              <w:t xml:space="preserve"> e seletiva higrófita, xerófita no cerrado. Ocorre esparsamente em terrenos bem drenados, em agrupamentos homogêneos de solos muito úmidos ou mesmo pantanosos no Pantanal da Caatinga.</w:t>
            </w:r>
          </w:p>
        </w:tc>
      </w:tr>
    </w:tbl>
    <w:p w:rsidR="007C08DD" w:rsidRPr="009215B0" w:rsidRDefault="007C08DD" w:rsidP="004867AD">
      <w:pPr>
        <w:pStyle w:val="CORPODOTEXTO0"/>
      </w:pPr>
    </w:p>
    <w:p w:rsidR="007C08DD" w:rsidRPr="009215B0" w:rsidRDefault="007C08DD">
      <w:pPr>
        <w:rPr>
          <w:rFonts w:ascii="Arial" w:eastAsia="Calibri" w:hAnsi="Arial" w:cs="Arial"/>
          <w:lang w:eastAsia="en-US"/>
        </w:rPr>
      </w:pPr>
      <w:r w:rsidRPr="009215B0">
        <w:rPr>
          <w:rFonts w:ascii="Arial" w:hAnsi="Arial" w:cs="Arial"/>
        </w:rPr>
        <w:br w:type="page"/>
      </w: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7C08DD" w:rsidRPr="009215B0" w:rsidTr="007C08DD">
        <w:tc>
          <w:tcPr>
            <w:tcW w:w="4247" w:type="dxa"/>
          </w:tcPr>
          <w:p w:rsidR="007C08DD" w:rsidRPr="009215B0" w:rsidRDefault="007C08DD" w:rsidP="009215B0">
            <w:pPr>
              <w:spacing w:line="276" w:lineRule="auto"/>
              <w:rPr>
                <w:rFonts w:ascii="Arial" w:hAnsi="Arial" w:cs="Arial"/>
                <w:sz w:val="20"/>
                <w:szCs w:val="20"/>
              </w:rPr>
            </w:pPr>
            <w:r w:rsidRPr="009215B0">
              <w:rPr>
                <w:rFonts w:ascii="Arial" w:hAnsi="Arial" w:cs="Arial"/>
                <w:noProof/>
                <w:sz w:val="20"/>
                <w:szCs w:val="20"/>
              </w:rPr>
              <w:lastRenderedPageBreak/>
              <w:drawing>
                <wp:inline distT="0" distB="0" distL="0" distR="0">
                  <wp:extent cx="2314575" cy="1876425"/>
                  <wp:effectExtent l="19050" t="0" r="9525" b="0"/>
                  <wp:docPr id="14"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rcRect r="7252"/>
                          <a:stretch>
                            <a:fillRect/>
                          </a:stretch>
                        </pic:blipFill>
                        <pic:spPr bwMode="auto">
                          <a:xfrm>
                            <a:off x="0" y="0"/>
                            <a:ext cx="2314575" cy="1876425"/>
                          </a:xfrm>
                          <a:prstGeom prst="rect">
                            <a:avLst/>
                          </a:prstGeom>
                          <a:ln>
                            <a:noFill/>
                          </a:ln>
                          <a:extLst>
                            <a:ext uri="{53640926-AAD7-44D8-BBD7-CCE9431645EC}">
                              <a14:shadowObscured xmlns:a14="http://schemas.microsoft.com/office/drawing/2010/main"/>
                            </a:ext>
                          </a:extLst>
                        </pic:spPr>
                      </pic:pic>
                    </a:graphicData>
                  </a:graphic>
                </wp:inline>
              </w:drawing>
            </w:r>
          </w:p>
          <w:p w:rsidR="007C08DD" w:rsidRPr="009215B0" w:rsidRDefault="007C08DD" w:rsidP="009215B0">
            <w:pPr>
              <w:spacing w:line="276" w:lineRule="auto"/>
              <w:rPr>
                <w:rFonts w:ascii="Arial" w:hAnsi="Arial" w:cs="Arial"/>
                <w:i/>
                <w:sz w:val="20"/>
                <w:szCs w:val="20"/>
              </w:rPr>
            </w:pPr>
            <w:r w:rsidRPr="009215B0">
              <w:rPr>
                <w:rFonts w:ascii="Arial" w:hAnsi="Arial" w:cs="Arial"/>
                <w:b/>
                <w:sz w:val="20"/>
                <w:szCs w:val="20"/>
              </w:rPr>
              <w:t>Nome científico</w:t>
            </w:r>
            <w:r w:rsidRPr="009215B0">
              <w:rPr>
                <w:rFonts w:ascii="Arial" w:hAnsi="Arial" w:cs="Arial"/>
                <w:b/>
                <w:i/>
                <w:sz w:val="20"/>
                <w:szCs w:val="20"/>
              </w:rPr>
              <w:t>:</w:t>
            </w:r>
          </w:p>
          <w:p w:rsidR="007C08DD" w:rsidRPr="009215B0" w:rsidRDefault="007C08DD" w:rsidP="009215B0">
            <w:pPr>
              <w:spacing w:line="276" w:lineRule="auto"/>
              <w:rPr>
                <w:rFonts w:ascii="Arial" w:hAnsi="Arial" w:cs="Arial"/>
                <w:i/>
                <w:sz w:val="20"/>
                <w:szCs w:val="20"/>
              </w:rPr>
            </w:pPr>
            <w:r w:rsidRPr="009215B0">
              <w:rPr>
                <w:rFonts w:ascii="Arial" w:hAnsi="Arial" w:cs="Arial"/>
                <w:i/>
                <w:sz w:val="20"/>
                <w:szCs w:val="20"/>
              </w:rPr>
              <w:t xml:space="preserve">Cassia </w:t>
            </w:r>
            <w:proofErr w:type="spellStart"/>
            <w:r w:rsidRPr="009215B0">
              <w:rPr>
                <w:rFonts w:ascii="Arial" w:hAnsi="Arial" w:cs="Arial"/>
                <w:i/>
                <w:sz w:val="20"/>
                <w:szCs w:val="20"/>
              </w:rPr>
              <w:t>grandia</w:t>
            </w:r>
            <w:proofErr w:type="spellEnd"/>
            <w:r w:rsidRPr="009215B0">
              <w:rPr>
                <w:rFonts w:ascii="Arial" w:hAnsi="Arial" w:cs="Arial"/>
                <w:i/>
                <w:sz w:val="20"/>
                <w:szCs w:val="20"/>
              </w:rPr>
              <w:t xml:space="preserve"> L. f.</w:t>
            </w:r>
          </w:p>
          <w:p w:rsidR="007C08DD" w:rsidRPr="009215B0" w:rsidRDefault="007C08DD" w:rsidP="009215B0">
            <w:pPr>
              <w:spacing w:line="276" w:lineRule="auto"/>
              <w:rPr>
                <w:rFonts w:ascii="Arial" w:hAnsi="Arial" w:cs="Arial"/>
                <w:b/>
                <w:sz w:val="20"/>
                <w:szCs w:val="20"/>
              </w:rPr>
            </w:pPr>
            <w:r w:rsidRPr="009215B0">
              <w:rPr>
                <w:rFonts w:ascii="Arial" w:hAnsi="Arial" w:cs="Arial"/>
                <w:b/>
                <w:sz w:val="20"/>
                <w:szCs w:val="20"/>
              </w:rPr>
              <w:t xml:space="preserve">Nome popular: </w:t>
            </w:r>
          </w:p>
          <w:p w:rsidR="007C08DD" w:rsidRPr="009215B0" w:rsidRDefault="007C08DD" w:rsidP="009215B0">
            <w:pPr>
              <w:spacing w:line="276" w:lineRule="auto"/>
              <w:rPr>
                <w:rFonts w:ascii="Arial" w:hAnsi="Arial" w:cs="Arial"/>
                <w:sz w:val="20"/>
                <w:szCs w:val="20"/>
              </w:rPr>
            </w:pPr>
            <w:r w:rsidRPr="009215B0">
              <w:rPr>
                <w:rFonts w:ascii="Arial" w:hAnsi="Arial" w:cs="Arial"/>
                <w:sz w:val="20"/>
                <w:szCs w:val="20"/>
              </w:rPr>
              <w:t>Cássia Grande</w:t>
            </w:r>
          </w:p>
          <w:p w:rsidR="007C08DD" w:rsidRPr="009215B0" w:rsidRDefault="007C08DD" w:rsidP="009215B0">
            <w:pPr>
              <w:spacing w:line="276" w:lineRule="auto"/>
              <w:rPr>
                <w:rFonts w:ascii="Arial" w:hAnsi="Arial" w:cs="Arial"/>
                <w:b/>
                <w:sz w:val="20"/>
                <w:szCs w:val="20"/>
              </w:rPr>
            </w:pPr>
            <w:r w:rsidRPr="009215B0">
              <w:rPr>
                <w:rFonts w:ascii="Arial" w:hAnsi="Arial" w:cs="Arial"/>
                <w:b/>
                <w:sz w:val="20"/>
                <w:szCs w:val="20"/>
              </w:rPr>
              <w:t xml:space="preserve">Floração: </w:t>
            </w:r>
          </w:p>
          <w:p w:rsidR="007C08DD" w:rsidRPr="009215B0" w:rsidRDefault="007C08DD" w:rsidP="009215B0">
            <w:pPr>
              <w:spacing w:line="276" w:lineRule="auto"/>
              <w:rPr>
                <w:rFonts w:ascii="Arial" w:hAnsi="Arial" w:cs="Arial"/>
                <w:b/>
                <w:sz w:val="20"/>
                <w:szCs w:val="20"/>
              </w:rPr>
            </w:pPr>
            <w:r w:rsidRPr="009215B0">
              <w:rPr>
                <w:rFonts w:ascii="Arial" w:hAnsi="Arial" w:cs="Arial"/>
                <w:sz w:val="20"/>
                <w:szCs w:val="20"/>
              </w:rPr>
              <w:t>Agosto - Novembro</w:t>
            </w:r>
          </w:p>
          <w:p w:rsidR="007C08DD" w:rsidRPr="009215B0" w:rsidRDefault="007C08DD" w:rsidP="007C08DD">
            <w:pPr>
              <w:spacing w:line="276" w:lineRule="auto"/>
              <w:rPr>
                <w:rFonts w:ascii="Arial" w:hAnsi="Arial" w:cs="Arial"/>
                <w:b/>
                <w:sz w:val="20"/>
                <w:szCs w:val="20"/>
              </w:rPr>
            </w:pPr>
            <w:proofErr w:type="gramStart"/>
            <w:r w:rsidRPr="009215B0">
              <w:rPr>
                <w:rFonts w:ascii="Arial" w:hAnsi="Arial" w:cs="Arial"/>
                <w:sz w:val="20"/>
                <w:szCs w:val="20"/>
              </w:rPr>
              <w:t>h</w:t>
            </w:r>
            <w:proofErr w:type="gramEnd"/>
            <w:r w:rsidRPr="009215B0">
              <w:rPr>
                <w:rFonts w:ascii="Arial" w:hAnsi="Arial" w:cs="Arial"/>
                <w:sz w:val="20"/>
                <w:szCs w:val="20"/>
              </w:rPr>
              <w:t>= 9-12m</w:t>
            </w:r>
          </w:p>
        </w:tc>
        <w:tc>
          <w:tcPr>
            <w:tcW w:w="4247" w:type="dxa"/>
          </w:tcPr>
          <w:p w:rsidR="00531077" w:rsidRPr="009215B0" w:rsidRDefault="00531077" w:rsidP="00531077">
            <w:pPr>
              <w:jc w:val="both"/>
              <w:rPr>
                <w:rFonts w:ascii="Arial" w:hAnsi="Arial" w:cs="Arial"/>
                <w:sz w:val="20"/>
                <w:szCs w:val="20"/>
              </w:rPr>
            </w:pPr>
            <w:r w:rsidRPr="009215B0">
              <w:rPr>
                <w:rFonts w:ascii="Arial" w:hAnsi="Arial" w:cs="Arial"/>
                <w:sz w:val="20"/>
                <w:szCs w:val="20"/>
              </w:rPr>
              <w:t>A cássia-rosa é uma decídua e florífera, bastante utilizada na arborização urbana pela sua beleza, rápido crescimento e rusticidade. O porte é considerado médio a grande, sendo que os maiores indivíduos alcançam 30 metros de altura, porém na média não passam dos 20 metros.</w:t>
            </w:r>
          </w:p>
          <w:p w:rsidR="00531077" w:rsidRPr="009215B0" w:rsidRDefault="00531077" w:rsidP="00531077">
            <w:pPr>
              <w:jc w:val="both"/>
              <w:rPr>
                <w:rFonts w:ascii="Arial" w:hAnsi="Arial" w:cs="Arial"/>
                <w:sz w:val="20"/>
                <w:szCs w:val="20"/>
              </w:rPr>
            </w:pPr>
          </w:p>
          <w:p w:rsidR="00531077" w:rsidRPr="009215B0" w:rsidRDefault="00531077" w:rsidP="00531077">
            <w:pPr>
              <w:jc w:val="both"/>
              <w:rPr>
                <w:rFonts w:ascii="Arial" w:hAnsi="Arial" w:cs="Arial"/>
                <w:sz w:val="20"/>
                <w:szCs w:val="20"/>
              </w:rPr>
            </w:pPr>
            <w:r w:rsidRPr="009215B0">
              <w:rPr>
                <w:rFonts w:ascii="Arial" w:hAnsi="Arial" w:cs="Arial"/>
                <w:sz w:val="20"/>
                <w:szCs w:val="20"/>
              </w:rPr>
              <w:t>A cássia-rosa é ideal para grandes espaços, como parques, praças, sítios, etc. O florescimento exuberante se destaca na paisagem, chamando a atenção daqueles que a observam. Seu crescimento é considerado de moderado a rápido e admite podas.</w:t>
            </w:r>
          </w:p>
          <w:p w:rsidR="007C08DD" w:rsidRPr="009215B0" w:rsidRDefault="007C08DD" w:rsidP="009215B0">
            <w:pPr>
              <w:jc w:val="both"/>
              <w:rPr>
                <w:rFonts w:ascii="Arial" w:hAnsi="Arial" w:cs="Arial"/>
                <w:noProof/>
                <w:sz w:val="20"/>
                <w:szCs w:val="20"/>
                <w:lang w:eastAsia="pt-BR"/>
              </w:rPr>
            </w:pPr>
          </w:p>
          <w:p w:rsidR="00531077" w:rsidRPr="009215B0" w:rsidRDefault="00531077" w:rsidP="009215B0">
            <w:pPr>
              <w:jc w:val="both"/>
              <w:rPr>
                <w:rFonts w:ascii="Arial" w:hAnsi="Arial" w:cs="Arial"/>
                <w:noProof/>
                <w:sz w:val="20"/>
                <w:szCs w:val="20"/>
                <w:lang w:eastAsia="pt-BR"/>
              </w:rPr>
            </w:pPr>
          </w:p>
        </w:tc>
      </w:tr>
    </w:tbl>
    <w:p w:rsidR="000A0EB8" w:rsidRPr="009215B0" w:rsidRDefault="000A0EB8" w:rsidP="004867AD">
      <w:pPr>
        <w:pStyle w:val="CORPODOTEXTO0"/>
      </w:pPr>
    </w:p>
    <w:p w:rsidR="007D5DFE" w:rsidRPr="009215B0" w:rsidRDefault="007D5DFE" w:rsidP="004867AD">
      <w:pPr>
        <w:pStyle w:val="CORPODOTEXTO0"/>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7D5DFE" w:rsidRPr="009215B0" w:rsidTr="009215B0">
        <w:tc>
          <w:tcPr>
            <w:tcW w:w="4247" w:type="dxa"/>
          </w:tcPr>
          <w:p w:rsidR="007D5DFE" w:rsidRPr="009215B0" w:rsidRDefault="007D5DFE" w:rsidP="009215B0">
            <w:pPr>
              <w:spacing w:line="276" w:lineRule="auto"/>
              <w:rPr>
                <w:rFonts w:ascii="Arial" w:hAnsi="Arial" w:cs="Arial"/>
                <w:sz w:val="20"/>
                <w:szCs w:val="20"/>
              </w:rPr>
            </w:pPr>
            <w:r w:rsidRPr="009215B0">
              <w:rPr>
                <w:rFonts w:ascii="Arial" w:hAnsi="Arial" w:cs="Arial"/>
                <w:noProof/>
                <w:sz w:val="20"/>
                <w:szCs w:val="20"/>
              </w:rPr>
              <w:drawing>
                <wp:inline distT="0" distB="0" distL="0" distR="0">
                  <wp:extent cx="2265589" cy="1971675"/>
                  <wp:effectExtent l="19050" t="0" r="1361" b="0"/>
                  <wp:docPr id="15"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srcRect l="12346" r="11523"/>
                          <a:stretch>
                            <a:fillRect/>
                          </a:stretch>
                        </pic:blipFill>
                        <pic:spPr bwMode="auto">
                          <a:xfrm>
                            <a:off x="0" y="0"/>
                            <a:ext cx="2265589" cy="1971675"/>
                          </a:xfrm>
                          <a:prstGeom prst="rect">
                            <a:avLst/>
                          </a:prstGeom>
                          <a:ln>
                            <a:noFill/>
                          </a:ln>
                          <a:extLst>
                            <a:ext uri="{53640926-AAD7-44D8-BBD7-CCE9431645EC}">
                              <a14:shadowObscured xmlns:a14="http://schemas.microsoft.com/office/drawing/2010/main"/>
                            </a:ext>
                          </a:extLst>
                        </pic:spPr>
                      </pic:pic>
                    </a:graphicData>
                  </a:graphic>
                </wp:inline>
              </w:drawing>
            </w:r>
          </w:p>
          <w:p w:rsidR="007D5DFE" w:rsidRPr="009215B0" w:rsidRDefault="007D5DFE" w:rsidP="009215B0">
            <w:pPr>
              <w:spacing w:line="276" w:lineRule="auto"/>
              <w:rPr>
                <w:rFonts w:ascii="Arial" w:hAnsi="Arial" w:cs="Arial"/>
                <w:i/>
                <w:sz w:val="20"/>
                <w:szCs w:val="20"/>
              </w:rPr>
            </w:pPr>
            <w:r w:rsidRPr="009215B0">
              <w:rPr>
                <w:rFonts w:ascii="Arial" w:hAnsi="Arial" w:cs="Arial"/>
                <w:b/>
                <w:sz w:val="20"/>
                <w:szCs w:val="20"/>
              </w:rPr>
              <w:t>Nome científico</w:t>
            </w:r>
            <w:r w:rsidRPr="009215B0">
              <w:rPr>
                <w:rFonts w:ascii="Arial" w:hAnsi="Arial" w:cs="Arial"/>
                <w:b/>
                <w:i/>
                <w:sz w:val="20"/>
                <w:szCs w:val="20"/>
              </w:rPr>
              <w:t>:</w:t>
            </w:r>
          </w:p>
          <w:p w:rsidR="007D5DFE" w:rsidRPr="009215B0" w:rsidRDefault="007D5DFE" w:rsidP="009215B0">
            <w:pPr>
              <w:spacing w:line="276" w:lineRule="auto"/>
              <w:rPr>
                <w:rFonts w:ascii="Arial" w:hAnsi="Arial" w:cs="Arial"/>
                <w:i/>
                <w:sz w:val="20"/>
                <w:szCs w:val="20"/>
              </w:rPr>
            </w:pPr>
            <w:proofErr w:type="spellStart"/>
            <w:r w:rsidRPr="009215B0">
              <w:rPr>
                <w:rFonts w:ascii="Arial" w:hAnsi="Arial" w:cs="Arial"/>
                <w:i/>
                <w:sz w:val="20"/>
                <w:szCs w:val="20"/>
              </w:rPr>
              <w:t>Licania</w:t>
            </w:r>
            <w:proofErr w:type="spellEnd"/>
            <w:r w:rsidRPr="009215B0">
              <w:rPr>
                <w:rFonts w:ascii="Arial" w:hAnsi="Arial" w:cs="Arial"/>
                <w:i/>
                <w:sz w:val="20"/>
                <w:szCs w:val="20"/>
              </w:rPr>
              <w:t xml:space="preserve"> tomentosa (</w:t>
            </w:r>
            <w:proofErr w:type="spellStart"/>
            <w:r w:rsidRPr="009215B0">
              <w:rPr>
                <w:rFonts w:ascii="Arial" w:hAnsi="Arial" w:cs="Arial"/>
                <w:i/>
                <w:sz w:val="20"/>
                <w:szCs w:val="20"/>
              </w:rPr>
              <w:t>Benth</w:t>
            </w:r>
            <w:proofErr w:type="spellEnd"/>
            <w:r w:rsidRPr="009215B0">
              <w:rPr>
                <w:rFonts w:ascii="Arial" w:hAnsi="Arial" w:cs="Arial"/>
                <w:i/>
                <w:sz w:val="20"/>
                <w:szCs w:val="20"/>
              </w:rPr>
              <w:t>.) Fritsch</w:t>
            </w:r>
          </w:p>
          <w:p w:rsidR="007D5DFE" w:rsidRPr="009215B0" w:rsidRDefault="007D5DFE" w:rsidP="009215B0">
            <w:pPr>
              <w:spacing w:line="276" w:lineRule="auto"/>
              <w:rPr>
                <w:rFonts w:ascii="Arial" w:hAnsi="Arial" w:cs="Arial"/>
                <w:b/>
                <w:sz w:val="20"/>
                <w:szCs w:val="20"/>
              </w:rPr>
            </w:pPr>
            <w:r w:rsidRPr="009215B0">
              <w:rPr>
                <w:rFonts w:ascii="Arial" w:hAnsi="Arial" w:cs="Arial"/>
                <w:b/>
                <w:sz w:val="20"/>
                <w:szCs w:val="20"/>
              </w:rPr>
              <w:t xml:space="preserve">Nome popular: </w:t>
            </w:r>
          </w:p>
          <w:p w:rsidR="007D5DFE" w:rsidRPr="009215B0" w:rsidRDefault="007D5DFE" w:rsidP="009215B0">
            <w:pPr>
              <w:spacing w:line="276" w:lineRule="auto"/>
              <w:rPr>
                <w:rFonts w:ascii="Arial" w:hAnsi="Arial" w:cs="Arial"/>
                <w:sz w:val="20"/>
                <w:szCs w:val="20"/>
              </w:rPr>
            </w:pPr>
            <w:r w:rsidRPr="009215B0">
              <w:rPr>
                <w:rFonts w:ascii="Arial" w:hAnsi="Arial" w:cs="Arial"/>
                <w:sz w:val="20"/>
                <w:szCs w:val="20"/>
              </w:rPr>
              <w:t>Oiti da Praia</w:t>
            </w:r>
          </w:p>
          <w:p w:rsidR="007D5DFE" w:rsidRPr="009215B0" w:rsidRDefault="007D5DFE" w:rsidP="007D5DFE">
            <w:pPr>
              <w:spacing w:line="276" w:lineRule="auto"/>
              <w:rPr>
                <w:rFonts w:ascii="Arial" w:hAnsi="Arial" w:cs="Arial"/>
                <w:b/>
                <w:sz w:val="20"/>
                <w:szCs w:val="20"/>
              </w:rPr>
            </w:pPr>
            <w:proofErr w:type="gramStart"/>
            <w:r w:rsidRPr="009215B0">
              <w:rPr>
                <w:rFonts w:ascii="Arial" w:hAnsi="Arial" w:cs="Arial"/>
                <w:sz w:val="20"/>
                <w:szCs w:val="20"/>
              </w:rPr>
              <w:t>h</w:t>
            </w:r>
            <w:proofErr w:type="gramEnd"/>
            <w:r w:rsidRPr="009215B0">
              <w:rPr>
                <w:rFonts w:ascii="Arial" w:hAnsi="Arial" w:cs="Arial"/>
                <w:sz w:val="20"/>
                <w:szCs w:val="20"/>
              </w:rPr>
              <w:t>= 6-12m</w:t>
            </w:r>
          </w:p>
        </w:tc>
        <w:tc>
          <w:tcPr>
            <w:tcW w:w="4247" w:type="dxa"/>
          </w:tcPr>
          <w:p w:rsidR="007D5DFE" w:rsidRPr="009215B0" w:rsidRDefault="007D5DFE" w:rsidP="007D5DFE">
            <w:pPr>
              <w:jc w:val="both"/>
              <w:rPr>
                <w:rFonts w:ascii="Arial" w:hAnsi="Arial" w:cs="Arial"/>
                <w:sz w:val="20"/>
                <w:szCs w:val="20"/>
              </w:rPr>
            </w:pPr>
            <w:r w:rsidRPr="009215B0">
              <w:rPr>
                <w:rFonts w:ascii="Arial" w:hAnsi="Arial" w:cs="Arial"/>
                <w:sz w:val="20"/>
                <w:szCs w:val="20"/>
              </w:rPr>
              <w:t xml:space="preserve">O oiti ou oitizeiro é uma árvore perenifólia, frutífera, originária das restingas costeiras do nordeste do Brasil e muito utilizada na arborização urbana. Sua </w:t>
            </w:r>
            <w:hyperlink r:id="rId14" w:history="1">
              <w:r w:rsidRPr="009215B0">
                <w:rPr>
                  <w:rFonts w:ascii="Arial" w:hAnsi="Arial" w:cs="Arial"/>
                  <w:sz w:val="20"/>
                  <w:szCs w:val="20"/>
                </w:rPr>
                <w:t>copa</w:t>
              </w:r>
            </w:hyperlink>
            <w:r w:rsidRPr="009215B0">
              <w:rPr>
                <w:rFonts w:ascii="Arial" w:hAnsi="Arial" w:cs="Arial"/>
                <w:sz w:val="20"/>
                <w:szCs w:val="20"/>
              </w:rPr>
              <w:t xml:space="preserve"> é globosa, bem formada e cheia, produzindo excelente sombra e efeito ornamental. Suas raízes são profundas, não agressivas. O tronco é ereto e geralmente apresenta </w:t>
            </w:r>
            <w:hyperlink r:id="rId15" w:history="1">
              <w:r w:rsidRPr="009215B0">
                <w:rPr>
                  <w:rFonts w:ascii="Arial" w:hAnsi="Arial" w:cs="Arial"/>
                  <w:sz w:val="20"/>
                  <w:szCs w:val="20"/>
                </w:rPr>
                <w:t>casca</w:t>
              </w:r>
            </w:hyperlink>
            <w:r w:rsidRPr="009215B0">
              <w:rPr>
                <w:rFonts w:ascii="Arial" w:hAnsi="Arial" w:cs="Arial"/>
                <w:sz w:val="20"/>
                <w:szCs w:val="20"/>
              </w:rPr>
              <w:t xml:space="preserve"> cinzenta e </w:t>
            </w:r>
            <w:hyperlink r:id="rId16" w:history="1">
              <w:r w:rsidRPr="009215B0">
                <w:rPr>
                  <w:rFonts w:ascii="Arial" w:hAnsi="Arial" w:cs="Arial"/>
                  <w:sz w:val="20"/>
                  <w:szCs w:val="20"/>
                </w:rPr>
                <w:t>fuste</w:t>
              </w:r>
            </w:hyperlink>
            <w:r w:rsidRPr="009215B0">
              <w:rPr>
                <w:rFonts w:ascii="Arial" w:hAnsi="Arial" w:cs="Arial"/>
                <w:sz w:val="20"/>
                <w:szCs w:val="20"/>
              </w:rPr>
              <w:t xml:space="preserve"> curto, ramificando em seguida. </w:t>
            </w:r>
          </w:p>
          <w:p w:rsidR="007D5DFE" w:rsidRPr="009215B0" w:rsidRDefault="007D5DFE" w:rsidP="009215B0">
            <w:pPr>
              <w:jc w:val="both"/>
              <w:rPr>
                <w:rFonts w:ascii="Arial" w:hAnsi="Arial" w:cs="Arial"/>
                <w:sz w:val="20"/>
                <w:szCs w:val="20"/>
              </w:rPr>
            </w:pPr>
          </w:p>
          <w:p w:rsidR="007D5DFE" w:rsidRPr="009215B0" w:rsidRDefault="007D5DFE" w:rsidP="007D5DFE">
            <w:pPr>
              <w:jc w:val="both"/>
              <w:rPr>
                <w:rFonts w:ascii="Arial" w:hAnsi="Arial" w:cs="Arial"/>
                <w:sz w:val="20"/>
                <w:szCs w:val="20"/>
              </w:rPr>
            </w:pPr>
            <w:r w:rsidRPr="009215B0">
              <w:rPr>
                <w:rFonts w:ascii="Arial" w:hAnsi="Arial" w:cs="Arial"/>
                <w:sz w:val="20"/>
                <w:szCs w:val="20"/>
              </w:rPr>
              <w:t xml:space="preserve">Por sua sombra farta e bela copa, o oiti é uma escolha frequente na arborização urbana. Não é raro vê-la verdejando em parques, praças, avenidas e calçadas </w:t>
            </w:r>
          </w:p>
          <w:p w:rsidR="007D5DFE" w:rsidRPr="009215B0" w:rsidRDefault="007D5DFE" w:rsidP="009215B0">
            <w:pPr>
              <w:jc w:val="both"/>
              <w:rPr>
                <w:rFonts w:ascii="Arial" w:hAnsi="Arial" w:cs="Arial"/>
                <w:noProof/>
                <w:sz w:val="20"/>
                <w:szCs w:val="20"/>
                <w:lang w:eastAsia="pt-BR"/>
              </w:rPr>
            </w:pPr>
          </w:p>
        </w:tc>
      </w:tr>
    </w:tbl>
    <w:p w:rsidR="007D5DFE" w:rsidRPr="009215B0" w:rsidRDefault="007D5DFE" w:rsidP="004867AD">
      <w:pPr>
        <w:pStyle w:val="CORPODOTEXTO0"/>
      </w:pPr>
    </w:p>
    <w:p w:rsidR="000A0EB8" w:rsidRPr="009215B0" w:rsidRDefault="000A0EB8" w:rsidP="000A0EB8">
      <w:pPr>
        <w:rPr>
          <w:rFonts w:ascii="Arial" w:eastAsia="Calibri" w:hAnsi="Arial" w:cs="Arial"/>
          <w:lang w:eastAsia="en-US"/>
        </w:rPr>
      </w:pPr>
      <w:r w:rsidRPr="009215B0">
        <w:rPr>
          <w:rFonts w:ascii="Arial" w:hAnsi="Arial" w:cs="Arial"/>
        </w:rPr>
        <w:br w:type="page"/>
      </w:r>
    </w:p>
    <w:p w:rsidR="004867AD" w:rsidRPr="009215B0" w:rsidRDefault="004867AD" w:rsidP="004867AD">
      <w:pPr>
        <w:pStyle w:val="TTULO2"/>
      </w:pPr>
      <w:bookmarkStart w:id="59" w:name="_Toc495912007"/>
      <w:r w:rsidRPr="009215B0">
        <w:lastRenderedPageBreak/>
        <w:t>FORRAÇÕES</w:t>
      </w:r>
      <w:bookmarkEnd w:id="59"/>
    </w:p>
    <w:p w:rsidR="00B24FF5" w:rsidRPr="009215B0" w:rsidRDefault="00B24FF5">
      <w:pPr>
        <w:rPr>
          <w:rFonts w:ascii="Arial" w:eastAsia="Calibri" w:hAnsi="Arial" w:cs="Arial"/>
          <w:lang w:eastAsia="en-US"/>
        </w:rPr>
      </w:pPr>
    </w:p>
    <w:tbl>
      <w:tblPr>
        <w:tblStyle w:val="Tabelacomgrade"/>
        <w:tblW w:w="0" w:type="auto"/>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CD6ECD" w:rsidRPr="009215B0" w:rsidTr="009215B0">
        <w:tc>
          <w:tcPr>
            <w:tcW w:w="4247" w:type="dxa"/>
          </w:tcPr>
          <w:p w:rsidR="00CD6ECD" w:rsidRPr="009215B0" w:rsidRDefault="00CD6ECD" w:rsidP="009215B0">
            <w:pPr>
              <w:spacing w:line="276" w:lineRule="auto"/>
              <w:rPr>
                <w:rFonts w:ascii="Arial" w:hAnsi="Arial" w:cs="Arial"/>
                <w:sz w:val="20"/>
                <w:szCs w:val="20"/>
              </w:rPr>
            </w:pPr>
            <w:r w:rsidRPr="009215B0">
              <w:rPr>
                <w:rFonts w:ascii="Arial" w:hAnsi="Arial" w:cs="Arial"/>
                <w:noProof/>
                <w:sz w:val="20"/>
                <w:szCs w:val="20"/>
              </w:rPr>
              <w:drawing>
                <wp:inline distT="0" distB="0" distL="0" distR="0">
                  <wp:extent cx="2238375" cy="1689030"/>
                  <wp:effectExtent l="19050" t="0" r="9525" b="0"/>
                  <wp:docPr id="17"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bwMode="auto">
                          <a:xfrm>
                            <a:off x="0" y="0"/>
                            <a:ext cx="2242311" cy="1692000"/>
                          </a:xfrm>
                          <a:prstGeom prst="rect">
                            <a:avLst/>
                          </a:prstGeom>
                          <a:ln>
                            <a:noFill/>
                          </a:ln>
                          <a:extLst>
                            <a:ext uri="{53640926-AAD7-44D8-BBD7-CCE9431645EC}">
                              <a14:shadowObscured xmlns:a14="http://schemas.microsoft.com/office/drawing/2010/main"/>
                            </a:ext>
                          </a:extLst>
                        </pic:spPr>
                      </pic:pic>
                    </a:graphicData>
                  </a:graphic>
                </wp:inline>
              </w:drawing>
            </w:r>
          </w:p>
          <w:p w:rsidR="00CD6ECD" w:rsidRPr="009215B0" w:rsidRDefault="00CD6ECD" w:rsidP="009215B0">
            <w:pPr>
              <w:spacing w:line="276" w:lineRule="auto"/>
              <w:rPr>
                <w:rFonts w:ascii="Arial" w:hAnsi="Arial" w:cs="Arial"/>
                <w:i/>
                <w:sz w:val="20"/>
                <w:szCs w:val="20"/>
              </w:rPr>
            </w:pPr>
            <w:r w:rsidRPr="009215B0">
              <w:rPr>
                <w:rFonts w:ascii="Arial" w:hAnsi="Arial" w:cs="Arial"/>
                <w:b/>
                <w:sz w:val="20"/>
                <w:szCs w:val="20"/>
              </w:rPr>
              <w:t>Nome científico</w:t>
            </w:r>
            <w:r w:rsidRPr="009215B0">
              <w:rPr>
                <w:rFonts w:ascii="Arial" w:hAnsi="Arial" w:cs="Arial"/>
                <w:b/>
                <w:i/>
                <w:sz w:val="20"/>
                <w:szCs w:val="20"/>
              </w:rPr>
              <w:t>:</w:t>
            </w:r>
          </w:p>
          <w:p w:rsidR="00CD6ECD" w:rsidRPr="009215B0" w:rsidRDefault="00CD6ECD" w:rsidP="009215B0">
            <w:pPr>
              <w:spacing w:line="276" w:lineRule="auto"/>
              <w:rPr>
                <w:rFonts w:ascii="Arial" w:hAnsi="Arial" w:cs="Arial"/>
                <w:b/>
                <w:sz w:val="20"/>
                <w:szCs w:val="20"/>
              </w:rPr>
            </w:pPr>
            <w:proofErr w:type="spellStart"/>
            <w:r w:rsidRPr="009215B0">
              <w:rPr>
                <w:rFonts w:ascii="Arial" w:hAnsi="Arial" w:cs="Arial"/>
                <w:i/>
                <w:sz w:val="20"/>
                <w:szCs w:val="20"/>
              </w:rPr>
              <w:t>Paspalum</w:t>
            </w:r>
            <w:proofErr w:type="spellEnd"/>
            <w:r w:rsidRPr="009215B0">
              <w:rPr>
                <w:rFonts w:ascii="Arial" w:hAnsi="Arial" w:cs="Arial"/>
                <w:i/>
                <w:sz w:val="20"/>
                <w:szCs w:val="20"/>
              </w:rPr>
              <w:t xml:space="preserve"> </w:t>
            </w:r>
            <w:proofErr w:type="spellStart"/>
            <w:r w:rsidRPr="009215B0">
              <w:rPr>
                <w:rFonts w:ascii="Arial" w:hAnsi="Arial" w:cs="Arial"/>
                <w:i/>
                <w:sz w:val="20"/>
                <w:szCs w:val="20"/>
              </w:rPr>
              <w:t>notatum</w:t>
            </w:r>
            <w:proofErr w:type="spellEnd"/>
            <w:r w:rsidRPr="009215B0">
              <w:rPr>
                <w:rFonts w:ascii="Arial" w:hAnsi="Arial" w:cs="Arial"/>
                <w:b/>
                <w:sz w:val="20"/>
                <w:szCs w:val="20"/>
              </w:rPr>
              <w:t xml:space="preserve"> </w:t>
            </w:r>
          </w:p>
          <w:p w:rsidR="00CD6ECD" w:rsidRPr="009215B0" w:rsidRDefault="00CD6ECD" w:rsidP="009215B0">
            <w:pPr>
              <w:spacing w:line="276" w:lineRule="auto"/>
              <w:rPr>
                <w:rFonts w:ascii="Arial" w:hAnsi="Arial" w:cs="Arial"/>
                <w:b/>
                <w:sz w:val="20"/>
                <w:szCs w:val="20"/>
              </w:rPr>
            </w:pPr>
            <w:r w:rsidRPr="009215B0">
              <w:rPr>
                <w:rFonts w:ascii="Arial" w:hAnsi="Arial" w:cs="Arial"/>
                <w:b/>
                <w:sz w:val="20"/>
                <w:szCs w:val="20"/>
              </w:rPr>
              <w:t xml:space="preserve">Nome popular: </w:t>
            </w:r>
          </w:p>
          <w:p w:rsidR="00CD6ECD" w:rsidRPr="009215B0" w:rsidRDefault="00CD6ECD" w:rsidP="009215B0">
            <w:pPr>
              <w:spacing w:line="276" w:lineRule="auto"/>
              <w:rPr>
                <w:rFonts w:ascii="Arial" w:hAnsi="Arial" w:cs="Arial"/>
                <w:sz w:val="20"/>
                <w:szCs w:val="20"/>
              </w:rPr>
            </w:pPr>
            <w:r w:rsidRPr="009215B0">
              <w:rPr>
                <w:rFonts w:ascii="Arial" w:hAnsi="Arial" w:cs="Arial"/>
                <w:sz w:val="20"/>
                <w:szCs w:val="20"/>
              </w:rPr>
              <w:t>Grama Batatais</w:t>
            </w:r>
          </w:p>
          <w:p w:rsidR="00CD6ECD" w:rsidRPr="009215B0" w:rsidRDefault="00CD6ECD" w:rsidP="009215B0">
            <w:pPr>
              <w:spacing w:line="276" w:lineRule="auto"/>
              <w:rPr>
                <w:rFonts w:ascii="Arial" w:hAnsi="Arial" w:cs="Arial"/>
                <w:b/>
                <w:sz w:val="20"/>
                <w:szCs w:val="20"/>
              </w:rPr>
            </w:pPr>
            <w:r w:rsidRPr="009215B0">
              <w:rPr>
                <w:rFonts w:ascii="Arial" w:hAnsi="Arial" w:cs="Arial"/>
                <w:b/>
                <w:sz w:val="20"/>
                <w:szCs w:val="20"/>
              </w:rPr>
              <w:t xml:space="preserve">Cultivo: </w:t>
            </w:r>
          </w:p>
          <w:p w:rsidR="00CD6ECD" w:rsidRPr="009215B0" w:rsidRDefault="00CD6ECD" w:rsidP="009215B0">
            <w:pPr>
              <w:spacing w:line="276" w:lineRule="auto"/>
              <w:rPr>
                <w:rFonts w:ascii="Arial" w:hAnsi="Arial" w:cs="Arial"/>
                <w:sz w:val="20"/>
                <w:szCs w:val="20"/>
              </w:rPr>
            </w:pPr>
            <w:r w:rsidRPr="009215B0">
              <w:rPr>
                <w:rFonts w:ascii="Arial" w:hAnsi="Arial" w:cs="Arial"/>
                <w:sz w:val="20"/>
                <w:szCs w:val="20"/>
              </w:rPr>
              <w:t>Sol Pleno</w:t>
            </w:r>
          </w:p>
          <w:p w:rsidR="00CD6ECD" w:rsidRPr="009215B0" w:rsidRDefault="00CD6ECD" w:rsidP="009215B0">
            <w:pPr>
              <w:spacing w:line="276" w:lineRule="auto"/>
              <w:rPr>
                <w:rFonts w:ascii="Arial" w:hAnsi="Arial" w:cs="Arial"/>
                <w:b/>
                <w:sz w:val="20"/>
                <w:szCs w:val="20"/>
              </w:rPr>
            </w:pPr>
            <w:proofErr w:type="gramStart"/>
            <w:r w:rsidRPr="009215B0">
              <w:rPr>
                <w:rFonts w:ascii="Arial" w:hAnsi="Arial" w:cs="Arial"/>
                <w:sz w:val="20"/>
                <w:szCs w:val="20"/>
              </w:rPr>
              <w:t>h</w:t>
            </w:r>
            <w:proofErr w:type="gramEnd"/>
            <w:r w:rsidRPr="009215B0">
              <w:rPr>
                <w:rFonts w:ascii="Arial" w:hAnsi="Arial" w:cs="Arial"/>
                <w:sz w:val="20"/>
                <w:szCs w:val="20"/>
              </w:rPr>
              <w:t>= 15cm</w:t>
            </w:r>
          </w:p>
        </w:tc>
        <w:tc>
          <w:tcPr>
            <w:tcW w:w="4247" w:type="dxa"/>
          </w:tcPr>
          <w:p w:rsidR="00CD6ECD" w:rsidRPr="009215B0" w:rsidRDefault="00CD6ECD" w:rsidP="002C1DAD">
            <w:pPr>
              <w:jc w:val="both"/>
              <w:rPr>
                <w:rFonts w:ascii="Arial" w:hAnsi="Arial" w:cs="Arial"/>
                <w:sz w:val="20"/>
                <w:szCs w:val="20"/>
              </w:rPr>
            </w:pPr>
            <w:r w:rsidRPr="009215B0">
              <w:rPr>
                <w:rFonts w:ascii="Arial" w:hAnsi="Arial" w:cs="Arial"/>
                <w:sz w:val="20"/>
                <w:szCs w:val="20"/>
              </w:rPr>
              <w:t xml:space="preserve">A grama-batatais tem folhas longas, firmes e pouco pilosas, de coloração verde-clara. É rizomatosa, isto é, o </w:t>
            </w:r>
            <w:hyperlink r:id="rId18" w:history="1">
              <w:r w:rsidR="002C1DAD" w:rsidRPr="009215B0">
                <w:rPr>
                  <w:rFonts w:ascii="Arial" w:hAnsi="Arial" w:cs="Arial"/>
                  <w:sz w:val="20"/>
                  <w:szCs w:val="20"/>
                </w:rPr>
                <w:t>caule</w:t>
              </w:r>
            </w:hyperlink>
            <w:r w:rsidRPr="009215B0">
              <w:rPr>
                <w:rFonts w:ascii="Arial" w:hAnsi="Arial" w:cs="Arial"/>
                <w:sz w:val="20"/>
                <w:szCs w:val="20"/>
              </w:rPr>
              <w:t xml:space="preserve"> fica abaixo do </w:t>
            </w:r>
            <w:r w:rsidR="002C1DAD" w:rsidRPr="009215B0">
              <w:rPr>
                <w:rFonts w:ascii="Arial" w:hAnsi="Arial" w:cs="Arial"/>
                <w:sz w:val="20"/>
                <w:szCs w:val="20"/>
              </w:rPr>
              <w:t xml:space="preserve">solo </w:t>
            </w:r>
            <w:r w:rsidRPr="009215B0">
              <w:rPr>
                <w:rFonts w:ascii="Arial" w:hAnsi="Arial" w:cs="Arial"/>
                <w:sz w:val="20"/>
                <w:szCs w:val="20"/>
              </w:rPr>
              <w:t>e emite as folhas para cima. É indicada para campos de futebol, jardins públicos e locais com tráfego, devido à sua resistência e rusticidade. Deve ser aparada sempre que alcançar 3 a 5 cm ou quando florescer. Vendido comumente na forma de placas ou mudas (</w:t>
            </w:r>
            <w:proofErr w:type="spellStart"/>
            <w:r w:rsidRPr="009215B0">
              <w:rPr>
                <w:rFonts w:ascii="Arial" w:hAnsi="Arial" w:cs="Arial"/>
                <w:sz w:val="20"/>
                <w:szCs w:val="20"/>
              </w:rPr>
              <w:t>plugs</w:t>
            </w:r>
            <w:proofErr w:type="spellEnd"/>
            <w:r w:rsidRPr="009215B0">
              <w:rPr>
                <w:rFonts w:ascii="Arial" w:hAnsi="Arial" w:cs="Arial"/>
                <w:sz w:val="20"/>
                <w:szCs w:val="20"/>
              </w:rPr>
              <w:t>).</w:t>
            </w:r>
          </w:p>
          <w:p w:rsidR="002C1DAD" w:rsidRPr="009215B0" w:rsidRDefault="002C1DAD" w:rsidP="002C1DAD">
            <w:pPr>
              <w:jc w:val="both"/>
              <w:rPr>
                <w:rFonts w:ascii="Arial" w:hAnsi="Arial" w:cs="Arial"/>
                <w:sz w:val="20"/>
                <w:szCs w:val="20"/>
              </w:rPr>
            </w:pPr>
          </w:p>
          <w:p w:rsidR="00CD6ECD" w:rsidRPr="009215B0" w:rsidRDefault="00CD6ECD" w:rsidP="002C1DAD">
            <w:pPr>
              <w:jc w:val="both"/>
              <w:rPr>
                <w:rFonts w:ascii="Arial" w:hAnsi="Arial" w:cs="Arial"/>
                <w:sz w:val="20"/>
                <w:szCs w:val="20"/>
              </w:rPr>
            </w:pPr>
            <w:r w:rsidRPr="009215B0">
              <w:rPr>
                <w:rFonts w:ascii="Arial" w:hAnsi="Arial" w:cs="Arial"/>
                <w:sz w:val="20"/>
                <w:szCs w:val="20"/>
              </w:rPr>
              <w:t xml:space="preserve">Pode ser cultivada em solos mais pobres, com adubações semestrais e regas regulares, embora tenha certa resistência à </w:t>
            </w:r>
            <w:hyperlink r:id="rId19" w:history="1">
              <w:r w:rsidR="002C1DAD" w:rsidRPr="009215B0">
                <w:rPr>
                  <w:rFonts w:ascii="Arial" w:hAnsi="Arial" w:cs="Arial"/>
                  <w:sz w:val="20"/>
                  <w:szCs w:val="20"/>
                </w:rPr>
                <w:t>estiagem</w:t>
              </w:r>
            </w:hyperlink>
            <w:r w:rsidRPr="009215B0">
              <w:rPr>
                <w:rFonts w:ascii="Arial" w:hAnsi="Arial" w:cs="Arial"/>
                <w:sz w:val="20"/>
                <w:szCs w:val="20"/>
              </w:rPr>
              <w:t>. Não é indicada para situações de sombra ou meia-sombra, devendo ficar a pleno sol.</w:t>
            </w:r>
          </w:p>
          <w:p w:rsidR="00CD6ECD" w:rsidRPr="009215B0" w:rsidRDefault="00CD6ECD" w:rsidP="009215B0">
            <w:pPr>
              <w:jc w:val="both"/>
              <w:rPr>
                <w:rFonts w:ascii="Arial" w:hAnsi="Arial" w:cs="Arial"/>
                <w:noProof/>
                <w:sz w:val="20"/>
                <w:szCs w:val="20"/>
                <w:lang w:eastAsia="pt-BR"/>
              </w:rPr>
            </w:pPr>
          </w:p>
        </w:tc>
      </w:tr>
    </w:tbl>
    <w:p w:rsidR="000567E8" w:rsidRPr="009215B0" w:rsidRDefault="000567E8" w:rsidP="00D954B5">
      <w:pPr>
        <w:pStyle w:val="CORPODOTEXTO0"/>
      </w:pPr>
    </w:p>
    <w:p w:rsidR="008E5F1B" w:rsidRPr="009215B0" w:rsidRDefault="008E5F1B" w:rsidP="008E5F1B">
      <w:pPr>
        <w:pStyle w:val="TTULO1"/>
        <w:numPr>
          <w:ilvl w:val="0"/>
          <w:numId w:val="0"/>
        </w:numPr>
        <w:ind w:left="360"/>
      </w:pPr>
      <w:bookmarkStart w:id="60" w:name="_Toc495912008"/>
      <w:r w:rsidRPr="009215B0">
        <w:t>ANEXOS</w:t>
      </w:r>
      <w:r w:rsidR="004867AD" w:rsidRPr="009215B0">
        <w:t xml:space="preserve"> – PROJETO DE PAISAGISMO</w:t>
      </w:r>
      <w:bookmarkEnd w:id="60"/>
    </w:p>
    <w:p w:rsidR="008E5F1B" w:rsidRPr="009215B0" w:rsidRDefault="008E5F1B" w:rsidP="008E5F1B">
      <w:pPr>
        <w:pStyle w:val="CORPODOTEXTO0"/>
      </w:pPr>
    </w:p>
    <w:tbl>
      <w:tblPr>
        <w:tblpPr w:leftFromText="141" w:rightFromText="141" w:vertAnchor="text" w:horzAnchor="margin" w:tblpY="87"/>
        <w:tblW w:w="4644" w:type="pct"/>
        <w:tblCellMar>
          <w:left w:w="70" w:type="dxa"/>
          <w:right w:w="70" w:type="dxa"/>
        </w:tblCellMar>
        <w:tblLook w:val="04A0" w:firstRow="1" w:lastRow="0" w:firstColumn="1" w:lastColumn="0" w:noHBand="0" w:noVBand="1"/>
      </w:tblPr>
      <w:tblGrid>
        <w:gridCol w:w="1140"/>
        <w:gridCol w:w="6098"/>
        <w:gridCol w:w="785"/>
        <w:gridCol w:w="1096"/>
      </w:tblGrid>
      <w:tr w:rsidR="004867AD" w:rsidRPr="009215B0" w:rsidTr="000C2625">
        <w:trPr>
          <w:trHeight w:val="340"/>
        </w:trPr>
        <w:tc>
          <w:tcPr>
            <w:tcW w:w="608" w:type="pct"/>
            <w:tcBorders>
              <w:top w:val="single" w:sz="4" w:space="0" w:color="auto"/>
              <w:bottom w:val="single" w:sz="4" w:space="0" w:color="auto"/>
              <w:right w:val="single" w:sz="4" w:space="0" w:color="auto"/>
            </w:tcBorders>
            <w:shd w:val="clear" w:color="auto" w:fill="B8CCE4" w:themeFill="accent1" w:themeFillTint="66"/>
            <w:vAlign w:val="center"/>
          </w:tcPr>
          <w:p w:rsidR="004867AD" w:rsidRPr="009215B0" w:rsidRDefault="004867AD" w:rsidP="00702D2D">
            <w:pPr>
              <w:pStyle w:val="CORPODOTEXTO0"/>
              <w:jc w:val="center"/>
              <w:rPr>
                <w:b/>
              </w:rPr>
            </w:pPr>
            <w:r w:rsidRPr="009215B0">
              <w:rPr>
                <w:b/>
              </w:rPr>
              <w:t>PRANCHA</w:t>
            </w:r>
          </w:p>
        </w:tc>
        <w:tc>
          <w:tcPr>
            <w:tcW w:w="3223" w:type="pct"/>
            <w:tcBorders>
              <w:top w:val="single" w:sz="4" w:space="0" w:color="auto"/>
              <w:bottom w:val="single" w:sz="4" w:space="0" w:color="auto"/>
              <w:right w:val="single" w:sz="4" w:space="0" w:color="auto"/>
            </w:tcBorders>
            <w:shd w:val="clear" w:color="auto" w:fill="B8CCE4" w:themeFill="accent1" w:themeFillTint="66"/>
            <w:noWrap/>
            <w:vAlign w:val="center"/>
          </w:tcPr>
          <w:p w:rsidR="004867AD" w:rsidRPr="009215B0" w:rsidRDefault="004867AD" w:rsidP="00702D2D">
            <w:pPr>
              <w:pStyle w:val="CORPODOTEXTO0"/>
              <w:jc w:val="center"/>
              <w:rPr>
                <w:b/>
              </w:rPr>
            </w:pPr>
            <w:r w:rsidRPr="009215B0">
              <w:rPr>
                <w:b/>
              </w:rPr>
              <w:t>DESCRIÇÃO</w:t>
            </w:r>
          </w:p>
        </w:tc>
        <w:tc>
          <w:tcPr>
            <w:tcW w:w="459" w:type="pct"/>
            <w:tcBorders>
              <w:top w:val="single" w:sz="4" w:space="0" w:color="auto"/>
              <w:left w:val="single" w:sz="4" w:space="0" w:color="auto"/>
              <w:bottom w:val="single" w:sz="4" w:space="0" w:color="auto"/>
              <w:right w:val="single" w:sz="4" w:space="0" w:color="auto"/>
            </w:tcBorders>
            <w:shd w:val="clear" w:color="auto" w:fill="B8CCE4" w:themeFill="accent1" w:themeFillTint="66"/>
            <w:noWrap/>
            <w:vAlign w:val="center"/>
          </w:tcPr>
          <w:p w:rsidR="004867AD" w:rsidRPr="009215B0" w:rsidRDefault="004867AD" w:rsidP="00702D2D">
            <w:pPr>
              <w:pStyle w:val="CORPODOTEXTO0"/>
              <w:jc w:val="center"/>
              <w:rPr>
                <w:b/>
              </w:rPr>
            </w:pPr>
            <w:r w:rsidRPr="009215B0">
              <w:rPr>
                <w:b/>
              </w:rPr>
              <w:t>FORM.</w:t>
            </w:r>
          </w:p>
        </w:tc>
        <w:tc>
          <w:tcPr>
            <w:tcW w:w="710" w:type="pct"/>
            <w:tcBorders>
              <w:top w:val="single" w:sz="4" w:space="0" w:color="auto"/>
              <w:left w:val="single" w:sz="4" w:space="0" w:color="auto"/>
              <w:bottom w:val="single" w:sz="4" w:space="0" w:color="auto"/>
            </w:tcBorders>
            <w:shd w:val="clear" w:color="auto" w:fill="B8CCE4" w:themeFill="accent1" w:themeFillTint="66"/>
            <w:noWrap/>
            <w:vAlign w:val="center"/>
          </w:tcPr>
          <w:p w:rsidR="004867AD" w:rsidRPr="009215B0" w:rsidRDefault="004867AD" w:rsidP="00702D2D">
            <w:pPr>
              <w:pStyle w:val="CORPODOTEXTO0"/>
              <w:jc w:val="center"/>
              <w:rPr>
                <w:b/>
              </w:rPr>
            </w:pPr>
            <w:r w:rsidRPr="009215B0">
              <w:rPr>
                <w:b/>
              </w:rPr>
              <w:t>ESCALA</w:t>
            </w:r>
          </w:p>
        </w:tc>
      </w:tr>
      <w:tr w:rsidR="004867AD" w:rsidRPr="009215B0" w:rsidTr="000C2625">
        <w:trPr>
          <w:trHeight w:val="340"/>
        </w:trPr>
        <w:tc>
          <w:tcPr>
            <w:tcW w:w="608" w:type="pct"/>
            <w:tcBorders>
              <w:top w:val="single" w:sz="4" w:space="0" w:color="auto"/>
              <w:bottom w:val="single" w:sz="4" w:space="0" w:color="auto"/>
              <w:right w:val="single" w:sz="4" w:space="0" w:color="auto"/>
            </w:tcBorders>
            <w:vAlign w:val="center"/>
          </w:tcPr>
          <w:p w:rsidR="004867AD" w:rsidRPr="009215B0" w:rsidRDefault="004867AD" w:rsidP="00702D2D">
            <w:pPr>
              <w:pStyle w:val="CORPODOTEXTO0"/>
              <w:jc w:val="center"/>
            </w:pPr>
            <w:r w:rsidRPr="009215B0">
              <w:t>P01</w:t>
            </w:r>
          </w:p>
        </w:tc>
        <w:tc>
          <w:tcPr>
            <w:tcW w:w="3223" w:type="pct"/>
            <w:tcBorders>
              <w:top w:val="single" w:sz="4" w:space="0" w:color="auto"/>
              <w:bottom w:val="single" w:sz="4" w:space="0" w:color="auto"/>
              <w:right w:val="single" w:sz="4" w:space="0" w:color="auto"/>
            </w:tcBorders>
            <w:shd w:val="clear" w:color="auto" w:fill="auto"/>
            <w:noWrap/>
            <w:vAlign w:val="center"/>
          </w:tcPr>
          <w:p w:rsidR="004867AD" w:rsidRPr="009215B0" w:rsidRDefault="00D1671F" w:rsidP="000C2625">
            <w:pPr>
              <w:pStyle w:val="CORPODOTEXTO0"/>
              <w:rPr>
                <w:highlight w:val="yellow"/>
              </w:rPr>
            </w:pPr>
            <w:r w:rsidRPr="009215B0">
              <w:rPr>
                <w:rFonts w:eastAsiaTheme="minorHAnsi"/>
              </w:rPr>
              <w:t xml:space="preserve">CECON_PA_PB </w:t>
            </w:r>
            <w:r w:rsidR="000C2625" w:rsidRPr="009215B0">
              <w:rPr>
                <w:rFonts w:eastAsiaTheme="minorHAnsi"/>
              </w:rPr>
              <w:t>REFORMA_ESTACIONAMENTO</w:t>
            </w:r>
            <w:r w:rsidRPr="009215B0">
              <w:rPr>
                <w:rFonts w:eastAsiaTheme="minorHAnsi"/>
              </w:rPr>
              <w:t xml:space="preserve"> - 01</w:t>
            </w:r>
          </w:p>
        </w:tc>
        <w:tc>
          <w:tcPr>
            <w:tcW w:w="459" w:type="pct"/>
            <w:tcBorders>
              <w:top w:val="single" w:sz="4" w:space="0" w:color="auto"/>
              <w:left w:val="single" w:sz="4" w:space="0" w:color="auto"/>
              <w:bottom w:val="single" w:sz="4" w:space="0" w:color="auto"/>
              <w:right w:val="single" w:sz="4" w:space="0" w:color="auto"/>
            </w:tcBorders>
            <w:shd w:val="clear" w:color="auto" w:fill="auto"/>
            <w:noWrap/>
            <w:vAlign w:val="center"/>
          </w:tcPr>
          <w:p w:rsidR="004867AD" w:rsidRPr="009215B0" w:rsidRDefault="004867AD" w:rsidP="000C2625">
            <w:pPr>
              <w:pStyle w:val="CORPODOTEXTO0"/>
              <w:jc w:val="center"/>
            </w:pPr>
            <w:r w:rsidRPr="009215B0">
              <w:t>A</w:t>
            </w:r>
            <w:r w:rsidR="000D28DD" w:rsidRPr="009215B0">
              <w:t>0</w:t>
            </w:r>
          </w:p>
        </w:tc>
        <w:tc>
          <w:tcPr>
            <w:tcW w:w="710" w:type="pct"/>
            <w:tcBorders>
              <w:top w:val="single" w:sz="4" w:space="0" w:color="auto"/>
              <w:left w:val="single" w:sz="4" w:space="0" w:color="auto"/>
              <w:bottom w:val="single" w:sz="4" w:space="0" w:color="auto"/>
            </w:tcBorders>
            <w:shd w:val="clear" w:color="auto" w:fill="auto"/>
            <w:noWrap/>
            <w:vAlign w:val="center"/>
          </w:tcPr>
          <w:p w:rsidR="004867AD" w:rsidRPr="009215B0" w:rsidRDefault="000C2625" w:rsidP="000D28DD">
            <w:pPr>
              <w:pStyle w:val="CORPODOTEXTO0"/>
              <w:jc w:val="center"/>
            </w:pPr>
            <w:r w:rsidRPr="009215B0">
              <w:t>INDICADA</w:t>
            </w:r>
          </w:p>
        </w:tc>
      </w:tr>
      <w:tr w:rsidR="00E61630" w:rsidRPr="009215B0" w:rsidTr="000C2625">
        <w:trPr>
          <w:trHeight w:val="340"/>
        </w:trPr>
        <w:tc>
          <w:tcPr>
            <w:tcW w:w="608" w:type="pct"/>
            <w:tcBorders>
              <w:top w:val="single" w:sz="4" w:space="0" w:color="auto"/>
              <w:bottom w:val="single" w:sz="4" w:space="0" w:color="auto"/>
              <w:right w:val="single" w:sz="4" w:space="0" w:color="auto"/>
            </w:tcBorders>
            <w:vAlign w:val="center"/>
          </w:tcPr>
          <w:p w:rsidR="00E61630" w:rsidRPr="009215B0" w:rsidRDefault="00E61630" w:rsidP="00702D2D">
            <w:pPr>
              <w:pStyle w:val="CORPODOTEXTO0"/>
              <w:jc w:val="center"/>
            </w:pPr>
            <w:r w:rsidRPr="009215B0">
              <w:t>P02</w:t>
            </w:r>
          </w:p>
        </w:tc>
        <w:tc>
          <w:tcPr>
            <w:tcW w:w="3223" w:type="pct"/>
            <w:tcBorders>
              <w:top w:val="single" w:sz="4" w:space="0" w:color="auto"/>
              <w:bottom w:val="single" w:sz="4" w:space="0" w:color="auto"/>
              <w:right w:val="single" w:sz="4" w:space="0" w:color="auto"/>
            </w:tcBorders>
            <w:shd w:val="clear" w:color="auto" w:fill="auto"/>
            <w:noWrap/>
            <w:vAlign w:val="center"/>
          </w:tcPr>
          <w:p w:rsidR="00E61630" w:rsidRPr="009215B0" w:rsidRDefault="00E61630" w:rsidP="00E61630">
            <w:pPr>
              <w:pStyle w:val="CORPODOTEXTO0"/>
              <w:rPr>
                <w:rFonts w:eastAsiaTheme="minorHAnsi"/>
              </w:rPr>
            </w:pPr>
            <w:r w:rsidRPr="009215B0">
              <w:rPr>
                <w:rFonts w:eastAsiaTheme="minorHAnsi"/>
              </w:rPr>
              <w:t>CECON_PA_PB LOCAÇÃO ESPÉCIES_ESTACIONAMENTO - 01</w:t>
            </w:r>
          </w:p>
        </w:tc>
        <w:tc>
          <w:tcPr>
            <w:tcW w:w="459" w:type="pct"/>
            <w:tcBorders>
              <w:top w:val="single" w:sz="4" w:space="0" w:color="auto"/>
              <w:left w:val="single" w:sz="4" w:space="0" w:color="auto"/>
              <w:bottom w:val="single" w:sz="4" w:space="0" w:color="auto"/>
              <w:right w:val="single" w:sz="4" w:space="0" w:color="auto"/>
            </w:tcBorders>
            <w:shd w:val="clear" w:color="auto" w:fill="auto"/>
            <w:noWrap/>
            <w:vAlign w:val="center"/>
          </w:tcPr>
          <w:p w:rsidR="00E61630" w:rsidRPr="009215B0" w:rsidRDefault="00E61630" w:rsidP="00E61630">
            <w:pPr>
              <w:pStyle w:val="CORPODOTEXTO0"/>
              <w:jc w:val="center"/>
            </w:pPr>
            <w:r w:rsidRPr="009215B0">
              <w:t>A1+A2</w:t>
            </w:r>
          </w:p>
        </w:tc>
        <w:tc>
          <w:tcPr>
            <w:tcW w:w="710" w:type="pct"/>
            <w:tcBorders>
              <w:top w:val="single" w:sz="4" w:space="0" w:color="auto"/>
              <w:left w:val="single" w:sz="4" w:space="0" w:color="auto"/>
              <w:bottom w:val="single" w:sz="4" w:space="0" w:color="auto"/>
            </w:tcBorders>
            <w:shd w:val="clear" w:color="auto" w:fill="auto"/>
            <w:noWrap/>
            <w:vAlign w:val="center"/>
          </w:tcPr>
          <w:p w:rsidR="00E61630" w:rsidRPr="009215B0" w:rsidRDefault="00E61630" w:rsidP="000D28DD">
            <w:pPr>
              <w:pStyle w:val="CORPODOTEXTO0"/>
              <w:jc w:val="center"/>
            </w:pPr>
            <w:r w:rsidRPr="009215B0">
              <w:t>1/250</w:t>
            </w:r>
          </w:p>
        </w:tc>
      </w:tr>
    </w:tbl>
    <w:p w:rsidR="008E5F1B" w:rsidRPr="009215B0" w:rsidRDefault="008E5F1B" w:rsidP="008E5F1B">
      <w:pPr>
        <w:pStyle w:val="CORPODOTEXTO0"/>
      </w:pPr>
    </w:p>
    <w:p w:rsidR="006754F0" w:rsidRPr="009215B0" w:rsidRDefault="006754F0" w:rsidP="00D954B5">
      <w:pPr>
        <w:pStyle w:val="CORPODOTEXTO0"/>
      </w:pPr>
    </w:p>
    <w:sectPr w:rsidR="006754F0" w:rsidRPr="009215B0" w:rsidSect="006F6EBA">
      <w:headerReference w:type="default" r:id="rId20"/>
      <w:footerReference w:type="default" r:id="rId21"/>
      <w:headerReference w:type="first" r:id="rId22"/>
      <w:footerReference w:type="first" r:id="rId23"/>
      <w:pgSz w:w="11906" w:h="16838" w:code="9"/>
      <w:pgMar w:top="1701" w:right="1134" w:bottom="1134" w:left="1701" w:header="567" w:footer="170"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8530E" w:rsidRDefault="0008530E" w:rsidP="00817028">
      <w:r>
        <w:separator/>
      </w:r>
    </w:p>
  </w:endnote>
  <w:endnote w:type="continuationSeparator" w:id="0">
    <w:p w:rsidR="0008530E" w:rsidRDefault="0008530E" w:rsidP="008170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F6EBA" w:rsidRDefault="006F6EBA" w:rsidP="006F6EBA"/>
  <w:p w:rsidR="006F6EBA" w:rsidRPr="00A464B0" w:rsidRDefault="006F6EBA" w:rsidP="006F6EBA">
    <w:pPr>
      <w:pStyle w:val="Rodap"/>
      <w:tabs>
        <w:tab w:val="left" w:pos="7513"/>
        <w:tab w:val="left" w:pos="7655"/>
      </w:tabs>
      <w:rPr>
        <w:rFonts w:ascii="Arial" w:hAnsi="Arial" w:cs="Arial"/>
        <w:b/>
        <w:color w:val="564353"/>
        <w:sz w:val="18"/>
        <w:szCs w:val="18"/>
      </w:rPr>
    </w:pPr>
    <w:r w:rsidRPr="00A464B0">
      <w:rPr>
        <w:rFonts w:ascii="Arial" w:hAnsi="Arial" w:cs="Arial"/>
        <w:noProof/>
        <w:color w:val="564353"/>
        <w:sz w:val="18"/>
        <w:szCs w:val="18"/>
      </w:rPr>
      <w:pict>
        <v:shapetype id="_x0000_t32" coordsize="21600,21600" o:spt="32" o:oned="t" path="m,l21600,21600e" filled="f">
          <v:path arrowok="t" fillok="f" o:connecttype="none"/>
          <o:lock v:ext="edit" shapetype="t"/>
        </v:shapetype>
        <v:shape id="_x0000_s2056" type="#_x0000_t32" style="position:absolute;margin-left:111.3pt;margin-top:4.85pt;width:249pt;height:.05pt;z-index:251658240" o:connectortype="straight" strokecolor="#564353" strokeweight="4.5pt"/>
      </w:pict>
    </w:r>
    <w:r>
      <w:rPr>
        <w:rFonts w:ascii="Arial" w:hAnsi="Arial" w:cs="Arial"/>
        <w:b/>
        <w:color w:val="564353"/>
        <w:sz w:val="18"/>
        <w:szCs w:val="18"/>
      </w:rPr>
      <w:t>MEMORIAL DESCRITIVO</w:t>
    </w:r>
  </w:p>
  <w:p w:rsidR="006F6EBA" w:rsidRPr="00FC2185" w:rsidRDefault="006F6EBA" w:rsidP="006F6EBA">
    <w:pPr>
      <w:pStyle w:val="Rodap"/>
      <w:rPr>
        <w:rFonts w:ascii="Arial" w:hAnsi="Arial" w:cs="Arial"/>
        <w:b/>
        <w:color w:val="990000"/>
        <w:sz w:val="18"/>
        <w:szCs w:val="18"/>
      </w:rPr>
    </w:pPr>
  </w:p>
  <w:p w:rsidR="006F6EBA" w:rsidRPr="00FC2185" w:rsidRDefault="006F6EBA" w:rsidP="006F6EBA">
    <w:pPr>
      <w:autoSpaceDE w:val="0"/>
      <w:autoSpaceDN w:val="0"/>
      <w:adjustRightInd w:val="0"/>
      <w:jc w:val="center"/>
      <w:rPr>
        <w:rFonts w:ascii="Arial" w:eastAsia="Calibri" w:hAnsi="Arial" w:cs="Arial"/>
        <w:sz w:val="16"/>
        <w:szCs w:val="16"/>
      </w:rPr>
    </w:pPr>
    <w:r w:rsidRPr="00FC2185">
      <w:rPr>
        <w:rFonts w:ascii="Arial" w:eastAsia="Calibri" w:hAnsi="Arial" w:cs="Arial"/>
        <w:sz w:val="16"/>
        <w:szCs w:val="16"/>
      </w:rPr>
      <w:t>ELABORAÇÃO DE PROJETOS EXECUTIVOS DE ARQUITETURA E ENGENHARIA VISANDO A REFORMA, RECUPERAÇÃO E COMPLEMENTAÇÃO DO CENTRO DE CONVENÇÕES E DO CONJUNTO ARQUITETÔNICO DA CONCHA ACÚSTICA DA UFPE - CAMPUS RECIFE</w:t>
    </w:r>
  </w:p>
  <w:sdt>
    <w:sdtPr>
      <w:id w:val="-58405997"/>
      <w:docPartObj>
        <w:docPartGallery w:val="Page Numbers (Bottom of Page)"/>
        <w:docPartUnique/>
      </w:docPartObj>
    </w:sdtPr>
    <w:sdtContent>
      <w:p w:rsidR="006F6EBA" w:rsidRDefault="006F6EBA">
        <w:pPr>
          <w:pStyle w:val="Rodap"/>
          <w:jc w:val="right"/>
        </w:pPr>
        <w:r>
          <w:fldChar w:fldCharType="begin"/>
        </w:r>
        <w:r>
          <w:instrText>PAGE   \* MERGEFORMAT</w:instrText>
        </w:r>
        <w:r>
          <w:fldChar w:fldCharType="separate"/>
        </w:r>
        <w:r>
          <w:rPr>
            <w:noProof/>
          </w:rPr>
          <w:t>1</w:t>
        </w:r>
        <w:r>
          <w:fldChar w:fldCharType="end"/>
        </w:r>
      </w:p>
    </w:sdtContent>
  </w:sdt>
  <w:p w:rsidR="009215B0" w:rsidRPr="00FC2185" w:rsidRDefault="009215B0" w:rsidP="00FC2185">
    <w:pPr>
      <w:autoSpaceDE w:val="0"/>
      <w:autoSpaceDN w:val="0"/>
      <w:adjustRightInd w:val="0"/>
      <w:jc w:val="center"/>
      <w:rPr>
        <w:rFonts w:ascii="Arial" w:eastAsia="Calibri" w:hAnsi="Arial" w:cs="Arial"/>
        <w:sz w:val="16"/>
        <w:szCs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F6EBA" w:rsidRDefault="006F6EBA" w:rsidP="006F6EBA"/>
  <w:p w:rsidR="006F6EBA" w:rsidRPr="00A464B0" w:rsidRDefault="006F6EBA" w:rsidP="006F6EBA">
    <w:pPr>
      <w:pStyle w:val="Rodap"/>
      <w:tabs>
        <w:tab w:val="left" w:pos="7513"/>
        <w:tab w:val="left" w:pos="7655"/>
      </w:tabs>
      <w:rPr>
        <w:rFonts w:ascii="Arial" w:hAnsi="Arial" w:cs="Arial"/>
        <w:b/>
        <w:color w:val="564353"/>
        <w:sz w:val="18"/>
        <w:szCs w:val="18"/>
      </w:rPr>
    </w:pPr>
    <w:r w:rsidRPr="00A464B0">
      <w:rPr>
        <w:rFonts w:ascii="Arial" w:hAnsi="Arial" w:cs="Arial"/>
        <w:noProof/>
        <w:color w:val="564353"/>
        <w:sz w:val="18"/>
        <w:szCs w:val="18"/>
      </w:rPr>
      <w:pict>
        <v:shapetype id="_x0000_t32" coordsize="21600,21600" o:spt="32" o:oned="t" path="m,l21600,21600e" filled="f">
          <v:path arrowok="t" fillok="f" o:connecttype="none"/>
          <o:lock v:ext="edit" shapetype="t"/>
        </v:shapetype>
        <v:shape id="_x0000_s2057" type="#_x0000_t32" style="position:absolute;margin-left:111.3pt;margin-top:4.85pt;width:249pt;height:.05pt;z-index:251659264" o:connectortype="straight" strokecolor="#564353" strokeweight="4.5pt"/>
      </w:pict>
    </w:r>
    <w:r>
      <w:rPr>
        <w:rFonts w:ascii="Arial" w:hAnsi="Arial" w:cs="Arial"/>
        <w:b/>
        <w:color w:val="564353"/>
        <w:sz w:val="18"/>
        <w:szCs w:val="18"/>
      </w:rPr>
      <w:t>MEMORIAL DESCRITIVO</w:t>
    </w:r>
  </w:p>
  <w:p w:rsidR="006F6EBA" w:rsidRPr="00FC2185" w:rsidRDefault="006F6EBA" w:rsidP="006F6EBA">
    <w:pPr>
      <w:pStyle w:val="Rodap"/>
      <w:rPr>
        <w:rFonts w:ascii="Arial" w:hAnsi="Arial" w:cs="Arial"/>
        <w:b/>
        <w:color w:val="990000"/>
        <w:sz w:val="18"/>
        <w:szCs w:val="18"/>
      </w:rPr>
    </w:pPr>
  </w:p>
  <w:p w:rsidR="006F6EBA" w:rsidRPr="00FC2185" w:rsidRDefault="006F6EBA" w:rsidP="006F6EBA">
    <w:pPr>
      <w:autoSpaceDE w:val="0"/>
      <w:autoSpaceDN w:val="0"/>
      <w:adjustRightInd w:val="0"/>
      <w:jc w:val="center"/>
      <w:rPr>
        <w:rFonts w:ascii="Arial" w:eastAsia="Calibri" w:hAnsi="Arial" w:cs="Arial"/>
        <w:sz w:val="16"/>
        <w:szCs w:val="16"/>
      </w:rPr>
    </w:pPr>
    <w:r w:rsidRPr="00FC2185">
      <w:rPr>
        <w:rFonts w:ascii="Arial" w:eastAsia="Calibri" w:hAnsi="Arial" w:cs="Arial"/>
        <w:sz w:val="16"/>
        <w:szCs w:val="16"/>
      </w:rPr>
      <w:t>ELABORAÇÃO DE PROJETOS EXECUTIVOS DE ARQUITETURA E ENGENHARIA VISANDO A REFORMA, RECUPERAÇÃO E COMPLEMENTAÇÃO DO CENTRO DE CONVENÇÕES E DO CONJUNTO ARQUITETÔNICO DA CONCHA ACÚSTICA DA UFPE - CAMPUS RECIFE</w:t>
    </w:r>
  </w:p>
  <w:p w:rsidR="006F6EBA" w:rsidRDefault="006F6EBA">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8530E" w:rsidRDefault="0008530E" w:rsidP="00817028">
      <w:r>
        <w:separator/>
      </w:r>
    </w:p>
  </w:footnote>
  <w:footnote w:type="continuationSeparator" w:id="0">
    <w:p w:rsidR="0008530E" w:rsidRDefault="0008530E" w:rsidP="0081702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15B0" w:rsidRDefault="009215B0" w:rsidP="00940E69">
    <w:pPr>
      <w:pStyle w:val="Cabealho"/>
      <w:tabs>
        <w:tab w:val="clear" w:pos="8504"/>
        <w:tab w:val="left" w:pos="7230"/>
        <w:tab w:val="left" w:pos="7655"/>
        <w:tab w:val="right" w:pos="9072"/>
      </w:tabs>
      <w:ind w:left="-142"/>
      <w:rPr>
        <w:rFonts w:ascii="Verdana" w:hAnsi="Verdana"/>
        <w:b/>
        <w:noProof/>
        <w:color w:val="990000"/>
      </w:rPr>
    </w:pPr>
    <w:r>
      <w:rPr>
        <w:noProof/>
      </w:rPr>
      <w:pict>
        <v:shapetype id="_x0000_t32" coordsize="21600,21600" o:spt="32" o:oned="t" path="m,l21600,21600e" filled="f">
          <v:path arrowok="t" fillok="f" o:connecttype="none"/>
          <o:lock v:ext="edit" shapetype="t"/>
        </v:shapetype>
        <v:shape id="AutoShape 2" o:spid="_x0000_s2050" type="#_x0000_t32" style="position:absolute;left:0;text-align:left;margin-left:75.45pt;margin-top:25.65pt;width:283.45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" strokecolor="#564353" strokeweight="4.5pt"/>
      </w:pict>
    </w:r>
    <w:r>
      <w:rPr>
        <w:noProof/>
      </w:rPr>
      <w:drawing>
        <wp:anchor distT="0" distB="0" distL="114300" distR="114300" simplePos="0" relativeHeight="251653120" behindDoc="0" locked="0" layoutInCell="1" allowOverlap="1">
          <wp:simplePos x="0" y="0"/>
          <wp:positionH relativeFrom="margin">
            <wp:posOffset>5016500</wp:posOffset>
          </wp:positionH>
          <wp:positionV relativeFrom="margin">
            <wp:posOffset>-765810</wp:posOffset>
          </wp:positionV>
          <wp:extent cx="699770" cy="396240"/>
          <wp:effectExtent l="0" t="0" r="0" b="0"/>
          <wp:wrapSquare wrapText="bothSides"/>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9770" cy="396240"/>
                  </a:xfrm>
                  <a:prstGeom prst="rect">
                    <a:avLst/>
                  </a:prstGeom>
                  <a:noFill/>
                  <a:ln>
                    <a:noFill/>
                  </a:ln>
                </pic:spPr>
              </pic:pic>
            </a:graphicData>
          </a:graphic>
        </wp:anchor>
      </w:drawing>
    </w:r>
    <w:r>
      <w:rPr>
        <w:noProof/>
      </w:rPr>
      <w:drawing>
        <wp:inline distT="0" distB="0" distL="0" distR="0">
          <wp:extent cx="688975" cy="73723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88975" cy="737235"/>
                  </a:xfrm>
                  <a:prstGeom prst="rect">
                    <a:avLst/>
                  </a:prstGeom>
                  <a:noFill/>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F6EBA" w:rsidRDefault="006F6EBA" w:rsidP="006F6EBA">
    <w:pPr>
      <w:pStyle w:val="Cabealho"/>
      <w:tabs>
        <w:tab w:val="clear" w:pos="8504"/>
        <w:tab w:val="left" w:pos="7230"/>
        <w:tab w:val="left" w:pos="7655"/>
        <w:tab w:val="right" w:pos="9072"/>
      </w:tabs>
      <w:ind w:left="-142"/>
      <w:rPr>
        <w:rFonts w:ascii="Verdana" w:hAnsi="Verdana"/>
        <w:b/>
        <w:noProof/>
        <w:color w:val="990000"/>
      </w:rPr>
    </w:pPr>
    <w:r>
      <w:rPr>
        <w:noProof/>
      </w:rPr>
      <w:pict>
        <v:shapetype id="_x0000_t32" coordsize="21600,21600" o:spt="32" o:oned="t" path="m,l21600,21600e" filled="f">
          <v:path arrowok="t" fillok="f" o:connecttype="none"/>
          <o:lock v:ext="edit" shapetype="t"/>
        </v:shapetype>
        <v:shape id="_x0000_s2058" type="#_x0000_t32" style="position:absolute;left:0;text-align:left;margin-left:75.45pt;margin-top:25.65pt;width:283.45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" strokecolor="#564353" strokeweight="4.5pt"/>
      </w:pict>
    </w:r>
    <w:r>
      <w:rPr>
        <w:noProof/>
      </w:rPr>
      <w:drawing>
        <wp:anchor distT="0" distB="0" distL="114300" distR="114300" simplePos="0" relativeHeight="251656192" behindDoc="0" locked="0" layoutInCell="1" allowOverlap="1" wp14:anchorId="1383136C" wp14:editId="268CE0B7">
          <wp:simplePos x="0" y="0"/>
          <wp:positionH relativeFrom="margin">
            <wp:posOffset>5016500</wp:posOffset>
          </wp:positionH>
          <wp:positionV relativeFrom="margin">
            <wp:posOffset>-765810</wp:posOffset>
          </wp:positionV>
          <wp:extent cx="699770" cy="396240"/>
          <wp:effectExtent l="0" t="0" r="0" b="0"/>
          <wp:wrapSquare wrapText="bothSides"/>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9770" cy="396240"/>
                  </a:xfrm>
                  <a:prstGeom prst="rect">
                    <a:avLst/>
                  </a:prstGeom>
                  <a:noFill/>
                  <a:ln>
                    <a:noFill/>
                  </a:ln>
                </pic:spPr>
              </pic:pic>
            </a:graphicData>
          </a:graphic>
        </wp:anchor>
      </w:drawing>
    </w:r>
    <w:r>
      <w:rPr>
        <w:noProof/>
      </w:rPr>
      <w:drawing>
        <wp:inline distT="0" distB="0" distL="0" distR="0" wp14:anchorId="05959517" wp14:editId="56854734">
          <wp:extent cx="688975" cy="737235"/>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88975" cy="737235"/>
                  </a:xfrm>
                  <a:prstGeom prst="rect">
                    <a:avLst/>
                  </a:prstGeom>
                  <a:noFill/>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133045"/>
    <w:multiLevelType w:val="multilevel"/>
    <w:tmpl w:val="E070D09A"/>
    <w:lvl w:ilvl="0">
      <w:start w:val="1"/>
      <w:numFmt w:val="decimal"/>
      <w:pStyle w:val="Estilo1"/>
      <w:lvlText w:val="%1."/>
      <w:lvlJc w:val="left"/>
      <w:pPr>
        <w:ind w:left="360" w:hanging="360"/>
      </w:pPr>
    </w:lvl>
    <w:lvl w:ilvl="1">
      <w:start w:val="1"/>
      <w:numFmt w:val="decimal"/>
      <w:pStyle w:val="Estilo11"/>
      <w:lvlText w:val="%1.%2."/>
      <w:lvlJc w:val="left"/>
      <w:pPr>
        <w:ind w:left="792" w:hanging="432"/>
      </w:pPr>
    </w:lvl>
    <w:lvl w:ilvl="2">
      <w:start w:val="1"/>
      <w:numFmt w:val="decimal"/>
      <w:pStyle w:val="Estilo111"/>
      <w:lvlText w:val="%1.%2.%3."/>
      <w:lvlJc w:val="left"/>
      <w:pPr>
        <w:ind w:left="1224" w:hanging="504"/>
      </w:pPr>
    </w:lvl>
    <w:lvl w:ilvl="3">
      <w:start w:val="1"/>
      <w:numFmt w:val="decimal"/>
      <w:pStyle w:val="Estilo1111"/>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14397A75"/>
    <w:multiLevelType w:val="hybridMultilevel"/>
    <w:tmpl w:val="4E8CC02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nsid w:val="1A8F27A8"/>
    <w:multiLevelType w:val="hybridMultilevel"/>
    <w:tmpl w:val="690A2922"/>
    <w:lvl w:ilvl="0" w:tplc="84901892">
      <w:start w:val="1"/>
      <w:numFmt w:val="bullet"/>
      <w:pStyle w:val="RPMPONTOS"/>
      <w:lvlText w:val=""/>
      <w:lvlJc w:val="left"/>
      <w:pPr>
        <w:ind w:left="360" w:hanging="76"/>
      </w:pPr>
      <w:rPr>
        <w:rFonts w:ascii="Wingdings" w:hAnsi="Wingdings"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3">
    <w:nsid w:val="212B34A6"/>
    <w:multiLevelType w:val="hybridMultilevel"/>
    <w:tmpl w:val="04ACB4B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nsid w:val="221410C4"/>
    <w:multiLevelType w:val="multilevel"/>
    <w:tmpl w:val="5B506A8E"/>
    <w:lvl w:ilvl="0">
      <w:start w:val="1"/>
      <w:numFmt w:val="decimal"/>
      <w:pStyle w:val="TTULO1"/>
      <w:suff w:val="space"/>
      <w:lvlText w:val="%1."/>
      <w:lvlJc w:val="left"/>
      <w:pPr>
        <w:ind w:left="360" w:hanging="360"/>
      </w:pPr>
      <w:rPr>
        <w:rFonts w:hint="default"/>
      </w:rPr>
    </w:lvl>
    <w:lvl w:ilvl="1">
      <w:start w:val="1"/>
      <w:numFmt w:val="decimal"/>
      <w:pStyle w:val="TTULO2"/>
      <w:lvlText w:val="%1.%2."/>
      <w:lvlJc w:val="left"/>
      <w:pPr>
        <w:ind w:left="792" w:hanging="432"/>
      </w:pPr>
      <w:rPr>
        <w:rFonts w:hint="default"/>
      </w:rPr>
    </w:lvl>
    <w:lvl w:ilvl="2">
      <w:start w:val="1"/>
      <w:numFmt w:val="decimal"/>
      <w:pStyle w:val="TTULO3"/>
      <w:suff w:val="space"/>
      <w:lvlText w:val="%1.%2.%3."/>
      <w:lvlJc w:val="left"/>
      <w:pPr>
        <w:ind w:left="1224" w:hanging="86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29C52E93"/>
    <w:multiLevelType w:val="hybridMultilevel"/>
    <w:tmpl w:val="12CA504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36773E35"/>
    <w:multiLevelType w:val="multilevel"/>
    <w:tmpl w:val="F2ECD9F8"/>
    <w:lvl w:ilvl="0">
      <w:start w:val="1"/>
      <w:numFmt w:val="decimal"/>
      <w:pStyle w:val="FRMNUMERAO1"/>
      <w:suff w:val="space"/>
      <w:lvlText w:val="%1."/>
      <w:lvlJc w:val="left"/>
      <w:pPr>
        <w:ind w:left="0" w:firstLine="0"/>
      </w:pPr>
      <w:rPr>
        <w:rFonts w:hint="default"/>
      </w:rPr>
    </w:lvl>
    <w:lvl w:ilvl="1">
      <w:start w:val="1"/>
      <w:numFmt w:val="decimal"/>
      <w:pStyle w:val="11NUMERAO"/>
      <w:suff w:val="space"/>
      <w:lvlText w:val="%1.%2."/>
      <w:lvlJc w:val="left"/>
      <w:pPr>
        <w:ind w:left="0" w:firstLine="0"/>
      </w:pPr>
      <w:rPr>
        <w:rFonts w:hint="default"/>
      </w:rPr>
    </w:lvl>
    <w:lvl w:ilvl="2">
      <w:start w:val="1"/>
      <w:numFmt w:val="decimal"/>
      <w:pStyle w:val="111NUMERAO"/>
      <w:suff w:val="space"/>
      <w:lvlText w:val="%1.%2.%3."/>
      <w:lvlJc w:val="left"/>
      <w:pPr>
        <w:ind w:left="284" w:firstLine="567"/>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3">
      <w:start w:val="1"/>
      <w:numFmt w:val="decimal"/>
      <w:pStyle w:val="RPMNUMERAO11"/>
      <w:suff w:val="space"/>
      <w:lvlText w:val="%1.%2.%3.%4."/>
      <w:lvlJc w:val="left"/>
      <w:pPr>
        <w:ind w:left="-2951" w:hanging="648"/>
      </w:pPr>
      <w:rPr>
        <w:rFonts w:hint="default"/>
        <w:b w:val="0"/>
      </w:rPr>
    </w:lvl>
    <w:lvl w:ilvl="4">
      <w:start w:val="1"/>
      <w:numFmt w:val="decimal"/>
      <w:lvlText w:val="%1.%2.%3.%4.%5."/>
      <w:lvlJc w:val="left"/>
      <w:pPr>
        <w:ind w:left="-2447" w:hanging="792"/>
      </w:pPr>
      <w:rPr>
        <w:rFonts w:hint="default"/>
      </w:rPr>
    </w:lvl>
    <w:lvl w:ilvl="5">
      <w:start w:val="1"/>
      <w:numFmt w:val="decimal"/>
      <w:lvlText w:val="%1.%2.%3.%4.%5.%6."/>
      <w:lvlJc w:val="left"/>
      <w:pPr>
        <w:ind w:left="-1943" w:hanging="936"/>
      </w:pPr>
      <w:rPr>
        <w:rFonts w:hint="default"/>
      </w:rPr>
    </w:lvl>
    <w:lvl w:ilvl="6">
      <w:start w:val="1"/>
      <w:numFmt w:val="decimal"/>
      <w:lvlText w:val="%1.%2.%3.%4.%5.%6.%7."/>
      <w:lvlJc w:val="left"/>
      <w:pPr>
        <w:ind w:left="-1439" w:hanging="1080"/>
      </w:pPr>
      <w:rPr>
        <w:rFonts w:hint="default"/>
      </w:rPr>
    </w:lvl>
    <w:lvl w:ilvl="7">
      <w:start w:val="1"/>
      <w:numFmt w:val="decimal"/>
      <w:lvlText w:val="%1.%2.%3.%4.%5.%6.%7.%8."/>
      <w:lvlJc w:val="left"/>
      <w:pPr>
        <w:ind w:left="-935" w:hanging="1224"/>
      </w:pPr>
      <w:rPr>
        <w:rFonts w:hint="default"/>
      </w:rPr>
    </w:lvl>
    <w:lvl w:ilvl="8">
      <w:start w:val="1"/>
      <w:numFmt w:val="decimal"/>
      <w:lvlText w:val="%1.%2.%3.%4.%5.%6.%7.%8.%9."/>
      <w:lvlJc w:val="left"/>
      <w:pPr>
        <w:ind w:left="-359" w:hanging="1440"/>
      </w:pPr>
      <w:rPr>
        <w:rFonts w:hint="default"/>
      </w:rPr>
    </w:lvl>
  </w:abstractNum>
  <w:abstractNum w:abstractNumId="7">
    <w:nsid w:val="3E7A1CF0"/>
    <w:multiLevelType w:val="hybridMultilevel"/>
    <w:tmpl w:val="B0CE4D8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nsid w:val="475C55D4"/>
    <w:multiLevelType w:val="hybridMultilevel"/>
    <w:tmpl w:val="BEC0845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nsid w:val="60A2750F"/>
    <w:multiLevelType w:val="hybridMultilevel"/>
    <w:tmpl w:val="4FCE2C8A"/>
    <w:lvl w:ilvl="0" w:tplc="BB846982">
      <w:start w:val="1"/>
      <w:numFmt w:val="bullet"/>
      <w:lvlText w:val=""/>
      <w:lvlJc w:val="left"/>
      <w:pPr>
        <w:ind w:left="1080" w:hanging="360"/>
      </w:pPr>
      <w:rPr>
        <w:rFonts w:ascii="Wingdings" w:hAnsi="Wingdings" w:hint="default"/>
        <w:color w:val="auto"/>
      </w:rPr>
    </w:lvl>
    <w:lvl w:ilvl="1" w:tplc="04160003">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0">
    <w:nsid w:val="6C705924"/>
    <w:multiLevelType w:val="hybridMultilevel"/>
    <w:tmpl w:val="27E4B50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4"/>
  </w:num>
  <w:num w:numId="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6"/>
  </w:num>
  <w:num w:numId="5">
    <w:abstractNumId w:val="0"/>
  </w:num>
  <w:num w:numId="6">
    <w:abstractNumId w:val="7"/>
  </w:num>
  <w:num w:numId="7">
    <w:abstractNumId w:val="9"/>
  </w:num>
  <w:num w:numId="8">
    <w:abstractNumId w:val="5"/>
  </w:num>
  <w:num w:numId="9">
    <w:abstractNumId w:val="4"/>
  </w:num>
  <w:num w:numId="10">
    <w:abstractNumId w:val="4"/>
  </w:num>
  <w:num w:numId="11">
    <w:abstractNumId w:val="4"/>
  </w:num>
  <w:num w:numId="12">
    <w:abstractNumId w:val="4"/>
  </w:num>
  <w:num w:numId="13">
    <w:abstractNumId w:val="4"/>
  </w:num>
  <w:num w:numId="14">
    <w:abstractNumId w:val="1"/>
  </w:num>
  <w:num w:numId="15">
    <w:abstractNumId w:val="10"/>
  </w:num>
  <w:num w:numId="16">
    <w:abstractNumId w:val="4"/>
  </w:num>
  <w:num w:numId="17">
    <w:abstractNumId w:val="4"/>
  </w:num>
  <w:num w:numId="18">
    <w:abstractNumId w:val="4"/>
  </w:num>
  <w:num w:numId="19">
    <w:abstractNumId w:val="8"/>
  </w:num>
  <w:num w:numId="20">
    <w:abstractNumId w:val="4"/>
  </w:num>
  <w:num w:numId="21">
    <w:abstractNumId w:val="4"/>
  </w:num>
  <w:num w:numId="22">
    <w:abstractNumId w:val="4"/>
  </w:num>
  <w:num w:numId="23">
    <w:abstractNumId w:val="3"/>
  </w:num>
  <w:num w:numId="24">
    <w:abstractNumId w:val="4"/>
  </w:num>
  <w:num w:numId="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59">
      <o:colormru v:ext="edit" colors="#564353,#842f30,#a41e37"/>
    </o:shapedefaults>
    <o:shapelayout v:ext="edit">
      <o:idmap v:ext="edit" data="2"/>
      <o:rules v:ext="edit">
        <o:r id="V:Rule1" type="connector" idref="#AutoShape 2"/>
        <o:r id="V:Rule2" type="connector" idref="#_x0000_s2056"/>
        <o:r id="V:Rule3" type="connector" idref="#_x0000_s2057"/>
        <o:r id="V:Rule4" type="connector" idref="#_x0000_s2058"/>
      </o:rules>
    </o:shapelayout>
  </w:hdrShapeDefaults>
  <w:footnotePr>
    <w:footnote w:id="-1"/>
    <w:footnote w:id="0"/>
  </w:footnotePr>
  <w:endnotePr>
    <w:endnote w:id="-1"/>
    <w:endnote w:id="0"/>
  </w:endnotePr>
  <w:compat>
    <w:compatSetting w:name="compatibilityMode" w:uri="http://schemas.microsoft.com/office/word" w:val="12"/>
  </w:compat>
  <w:rsids>
    <w:rsidRoot w:val="004D368F"/>
    <w:rsid w:val="000012A1"/>
    <w:rsid w:val="00001FFA"/>
    <w:rsid w:val="00002777"/>
    <w:rsid w:val="00005C6C"/>
    <w:rsid w:val="0001039D"/>
    <w:rsid w:val="00010B0C"/>
    <w:rsid w:val="000125AD"/>
    <w:rsid w:val="00012AD3"/>
    <w:rsid w:val="00012DA6"/>
    <w:rsid w:val="00015B98"/>
    <w:rsid w:val="00016169"/>
    <w:rsid w:val="00016BB9"/>
    <w:rsid w:val="000174B0"/>
    <w:rsid w:val="000205E3"/>
    <w:rsid w:val="00020F96"/>
    <w:rsid w:val="00022693"/>
    <w:rsid w:val="000230AB"/>
    <w:rsid w:val="00023904"/>
    <w:rsid w:val="00023BF0"/>
    <w:rsid w:val="00025BE9"/>
    <w:rsid w:val="00026386"/>
    <w:rsid w:val="00026C82"/>
    <w:rsid w:val="00027156"/>
    <w:rsid w:val="0002794F"/>
    <w:rsid w:val="000311F9"/>
    <w:rsid w:val="00031727"/>
    <w:rsid w:val="0003647E"/>
    <w:rsid w:val="0003701D"/>
    <w:rsid w:val="000372C8"/>
    <w:rsid w:val="00037F43"/>
    <w:rsid w:val="00040B6D"/>
    <w:rsid w:val="000413DB"/>
    <w:rsid w:val="00041CB7"/>
    <w:rsid w:val="00042880"/>
    <w:rsid w:val="00045E8A"/>
    <w:rsid w:val="00051167"/>
    <w:rsid w:val="0005121D"/>
    <w:rsid w:val="00052583"/>
    <w:rsid w:val="000534AF"/>
    <w:rsid w:val="000567E8"/>
    <w:rsid w:val="00060501"/>
    <w:rsid w:val="000610FC"/>
    <w:rsid w:val="00061ABF"/>
    <w:rsid w:val="00061E0B"/>
    <w:rsid w:val="000630AE"/>
    <w:rsid w:val="00065545"/>
    <w:rsid w:val="00066225"/>
    <w:rsid w:val="00066756"/>
    <w:rsid w:val="00067107"/>
    <w:rsid w:val="0007051E"/>
    <w:rsid w:val="00075155"/>
    <w:rsid w:val="0007600D"/>
    <w:rsid w:val="00076270"/>
    <w:rsid w:val="00076CDE"/>
    <w:rsid w:val="00076EB9"/>
    <w:rsid w:val="00082E43"/>
    <w:rsid w:val="00084CF5"/>
    <w:rsid w:val="0008530E"/>
    <w:rsid w:val="000857FD"/>
    <w:rsid w:val="0009060D"/>
    <w:rsid w:val="00090F94"/>
    <w:rsid w:val="00091021"/>
    <w:rsid w:val="0009289C"/>
    <w:rsid w:val="00092CB6"/>
    <w:rsid w:val="00093271"/>
    <w:rsid w:val="000954BF"/>
    <w:rsid w:val="0009618C"/>
    <w:rsid w:val="000966D5"/>
    <w:rsid w:val="00097B34"/>
    <w:rsid w:val="000A0DF7"/>
    <w:rsid w:val="000A0EB8"/>
    <w:rsid w:val="000A1491"/>
    <w:rsid w:val="000A3786"/>
    <w:rsid w:val="000A5669"/>
    <w:rsid w:val="000A6B4C"/>
    <w:rsid w:val="000A6DE9"/>
    <w:rsid w:val="000A7CB0"/>
    <w:rsid w:val="000B2271"/>
    <w:rsid w:val="000B3226"/>
    <w:rsid w:val="000B3247"/>
    <w:rsid w:val="000B46B7"/>
    <w:rsid w:val="000B4F14"/>
    <w:rsid w:val="000B7FBE"/>
    <w:rsid w:val="000C2625"/>
    <w:rsid w:val="000C2E9E"/>
    <w:rsid w:val="000C386D"/>
    <w:rsid w:val="000C3AEC"/>
    <w:rsid w:val="000C532C"/>
    <w:rsid w:val="000D094A"/>
    <w:rsid w:val="000D0E96"/>
    <w:rsid w:val="000D1793"/>
    <w:rsid w:val="000D28DD"/>
    <w:rsid w:val="000D3AC4"/>
    <w:rsid w:val="000D5457"/>
    <w:rsid w:val="000D6DE9"/>
    <w:rsid w:val="000D6FB0"/>
    <w:rsid w:val="000D70D3"/>
    <w:rsid w:val="000E21C1"/>
    <w:rsid w:val="000E36EC"/>
    <w:rsid w:val="000E4556"/>
    <w:rsid w:val="000E54E0"/>
    <w:rsid w:val="000E685C"/>
    <w:rsid w:val="000F13BB"/>
    <w:rsid w:val="000F16B5"/>
    <w:rsid w:val="000F2097"/>
    <w:rsid w:val="000F4039"/>
    <w:rsid w:val="000F4B10"/>
    <w:rsid w:val="000F4D78"/>
    <w:rsid w:val="000F7A51"/>
    <w:rsid w:val="000F7E9E"/>
    <w:rsid w:val="00101687"/>
    <w:rsid w:val="0010289C"/>
    <w:rsid w:val="0010352F"/>
    <w:rsid w:val="00105E3A"/>
    <w:rsid w:val="001111A9"/>
    <w:rsid w:val="00112D88"/>
    <w:rsid w:val="00112DB6"/>
    <w:rsid w:val="00113E0F"/>
    <w:rsid w:val="00116B78"/>
    <w:rsid w:val="00116E31"/>
    <w:rsid w:val="00117D97"/>
    <w:rsid w:val="001215FC"/>
    <w:rsid w:val="001244A7"/>
    <w:rsid w:val="001246F1"/>
    <w:rsid w:val="00124E37"/>
    <w:rsid w:val="00125620"/>
    <w:rsid w:val="001262F5"/>
    <w:rsid w:val="00130A40"/>
    <w:rsid w:val="00131BD1"/>
    <w:rsid w:val="00132B2D"/>
    <w:rsid w:val="00132ECE"/>
    <w:rsid w:val="00135EB7"/>
    <w:rsid w:val="00137A0F"/>
    <w:rsid w:val="00137F30"/>
    <w:rsid w:val="00142F97"/>
    <w:rsid w:val="00142FCD"/>
    <w:rsid w:val="00143319"/>
    <w:rsid w:val="0014363F"/>
    <w:rsid w:val="001447BD"/>
    <w:rsid w:val="00147FB9"/>
    <w:rsid w:val="0015214C"/>
    <w:rsid w:val="001522BC"/>
    <w:rsid w:val="00152D9F"/>
    <w:rsid w:val="00153762"/>
    <w:rsid w:val="001537BE"/>
    <w:rsid w:val="00153858"/>
    <w:rsid w:val="00153B70"/>
    <w:rsid w:val="00154DD1"/>
    <w:rsid w:val="001551C4"/>
    <w:rsid w:val="001552F6"/>
    <w:rsid w:val="001614E6"/>
    <w:rsid w:val="0016312F"/>
    <w:rsid w:val="00163277"/>
    <w:rsid w:val="0016449F"/>
    <w:rsid w:val="0016493F"/>
    <w:rsid w:val="00167B8D"/>
    <w:rsid w:val="00170315"/>
    <w:rsid w:val="0017147B"/>
    <w:rsid w:val="00173DCF"/>
    <w:rsid w:val="00175964"/>
    <w:rsid w:val="00176F7F"/>
    <w:rsid w:val="00183147"/>
    <w:rsid w:val="0018317D"/>
    <w:rsid w:val="00183A57"/>
    <w:rsid w:val="00184019"/>
    <w:rsid w:val="00185699"/>
    <w:rsid w:val="0018701E"/>
    <w:rsid w:val="001906A8"/>
    <w:rsid w:val="001907A2"/>
    <w:rsid w:val="001911AF"/>
    <w:rsid w:val="00192ABC"/>
    <w:rsid w:val="001933A5"/>
    <w:rsid w:val="00194401"/>
    <w:rsid w:val="0019502A"/>
    <w:rsid w:val="001959B3"/>
    <w:rsid w:val="001976D2"/>
    <w:rsid w:val="001A04E4"/>
    <w:rsid w:val="001A52AE"/>
    <w:rsid w:val="001A5E81"/>
    <w:rsid w:val="001A6460"/>
    <w:rsid w:val="001A7EFF"/>
    <w:rsid w:val="001B02D5"/>
    <w:rsid w:val="001B16D5"/>
    <w:rsid w:val="001B620B"/>
    <w:rsid w:val="001B6352"/>
    <w:rsid w:val="001B6426"/>
    <w:rsid w:val="001B6D19"/>
    <w:rsid w:val="001C0D5E"/>
    <w:rsid w:val="001C18A5"/>
    <w:rsid w:val="001C2ADB"/>
    <w:rsid w:val="001C5359"/>
    <w:rsid w:val="001C61C6"/>
    <w:rsid w:val="001D2146"/>
    <w:rsid w:val="001D2439"/>
    <w:rsid w:val="001D2486"/>
    <w:rsid w:val="001D2AD6"/>
    <w:rsid w:val="001D2E1A"/>
    <w:rsid w:val="001D3293"/>
    <w:rsid w:val="001D4473"/>
    <w:rsid w:val="001D5C70"/>
    <w:rsid w:val="001D633E"/>
    <w:rsid w:val="001E4ED1"/>
    <w:rsid w:val="001E70CA"/>
    <w:rsid w:val="001F001E"/>
    <w:rsid w:val="001F0C61"/>
    <w:rsid w:val="001F1AC4"/>
    <w:rsid w:val="001F1CD9"/>
    <w:rsid w:val="001F27B2"/>
    <w:rsid w:val="001F43B4"/>
    <w:rsid w:val="001F53C4"/>
    <w:rsid w:val="00200598"/>
    <w:rsid w:val="0020449F"/>
    <w:rsid w:val="00204DD4"/>
    <w:rsid w:val="00205AF1"/>
    <w:rsid w:val="00206D15"/>
    <w:rsid w:val="00211E25"/>
    <w:rsid w:val="002164EC"/>
    <w:rsid w:val="00220A6A"/>
    <w:rsid w:val="0022582A"/>
    <w:rsid w:val="00226B0F"/>
    <w:rsid w:val="00240EC9"/>
    <w:rsid w:val="0024118C"/>
    <w:rsid w:val="002424A4"/>
    <w:rsid w:val="00242676"/>
    <w:rsid w:val="00245100"/>
    <w:rsid w:val="00246C2C"/>
    <w:rsid w:val="00247448"/>
    <w:rsid w:val="00250362"/>
    <w:rsid w:val="00251DA0"/>
    <w:rsid w:val="00252D91"/>
    <w:rsid w:val="002546C2"/>
    <w:rsid w:val="00254CC3"/>
    <w:rsid w:val="0025710F"/>
    <w:rsid w:val="00260E70"/>
    <w:rsid w:val="00261AF4"/>
    <w:rsid w:val="002628B8"/>
    <w:rsid w:val="00262FDF"/>
    <w:rsid w:val="002638EA"/>
    <w:rsid w:val="00264CF3"/>
    <w:rsid w:val="002654C9"/>
    <w:rsid w:val="00266145"/>
    <w:rsid w:val="0026621F"/>
    <w:rsid w:val="0026648E"/>
    <w:rsid w:val="00271425"/>
    <w:rsid w:val="00274AA9"/>
    <w:rsid w:val="00275563"/>
    <w:rsid w:val="00277286"/>
    <w:rsid w:val="002779CA"/>
    <w:rsid w:val="002805CC"/>
    <w:rsid w:val="00281CD1"/>
    <w:rsid w:val="00283B1A"/>
    <w:rsid w:val="00284F56"/>
    <w:rsid w:val="00285A82"/>
    <w:rsid w:val="00285B2E"/>
    <w:rsid w:val="00285F69"/>
    <w:rsid w:val="00287F65"/>
    <w:rsid w:val="00290014"/>
    <w:rsid w:val="0029323B"/>
    <w:rsid w:val="00293471"/>
    <w:rsid w:val="00293E14"/>
    <w:rsid w:val="00295A7E"/>
    <w:rsid w:val="00297211"/>
    <w:rsid w:val="002A2DB4"/>
    <w:rsid w:val="002A3BB1"/>
    <w:rsid w:val="002A471F"/>
    <w:rsid w:val="002B07E6"/>
    <w:rsid w:val="002B1498"/>
    <w:rsid w:val="002B3C18"/>
    <w:rsid w:val="002B6137"/>
    <w:rsid w:val="002B6CDA"/>
    <w:rsid w:val="002C0F1C"/>
    <w:rsid w:val="002C1DAD"/>
    <w:rsid w:val="002C1FE9"/>
    <w:rsid w:val="002C382D"/>
    <w:rsid w:val="002C3FEC"/>
    <w:rsid w:val="002C4356"/>
    <w:rsid w:val="002D0FC0"/>
    <w:rsid w:val="002D2B01"/>
    <w:rsid w:val="002D56A6"/>
    <w:rsid w:val="002E27AD"/>
    <w:rsid w:val="002E3612"/>
    <w:rsid w:val="002E50FF"/>
    <w:rsid w:val="002E580F"/>
    <w:rsid w:val="002E61D8"/>
    <w:rsid w:val="002E6542"/>
    <w:rsid w:val="002E66D7"/>
    <w:rsid w:val="002F07C5"/>
    <w:rsid w:val="002F10A0"/>
    <w:rsid w:val="002F1D19"/>
    <w:rsid w:val="002F6EA1"/>
    <w:rsid w:val="00300CDF"/>
    <w:rsid w:val="00302F2D"/>
    <w:rsid w:val="00303567"/>
    <w:rsid w:val="00303821"/>
    <w:rsid w:val="00303FB6"/>
    <w:rsid w:val="00304EB2"/>
    <w:rsid w:val="003050AF"/>
    <w:rsid w:val="00305EDD"/>
    <w:rsid w:val="003063FC"/>
    <w:rsid w:val="003112B4"/>
    <w:rsid w:val="00313908"/>
    <w:rsid w:val="00314103"/>
    <w:rsid w:val="00314F29"/>
    <w:rsid w:val="00315A5F"/>
    <w:rsid w:val="00316FFA"/>
    <w:rsid w:val="00317BE9"/>
    <w:rsid w:val="0032141B"/>
    <w:rsid w:val="00321ACB"/>
    <w:rsid w:val="00321E3A"/>
    <w:rsid w:val="00322E2E"/>
    <w:rsid w:val="00323133"/>
    <w:rsid w:val="00323260"/>
    <w:rsid w:val="003232FF"/>
    <w:rsid w:val="00323D95"/>
    <w:rsid w:val="00324A74"/>
    <w:rsid w:val="00324B0A"/>
    <w:rsid w:val="00327FD4"/>
    <w:rsid w:val="00330F31"/>
    <w:rsid w:val="00334AD5"/>
    <w:rsid w:val="00335952"/>
    <w:rsid w:val="0033609B"/>
    <w:rsid w:val="0034142E"/>
    <w:rsid w:val="00341DDC"/>
    <w:rsid w:val="0034235E"/>
    <w:rsid w:val="00343E54"/>
    <w:rsid w:val="003532C7"/>
    <w:rsid w:val="0035426E"/>
    <w:rsid w:val="0035511D"/>
    <w:rsid w:val="0035588A"/>
    <w:rsid w:val="00356E0F"/>
    <w:rsid w:val="003579B5"/>
    <w:rsid w:val="003605D3"/>
    <w:rsid w:val="00360C45"/>
    <w:rsid w:val="0036142F"/>
    <w:rsid w:val="00362C9F"/>
    <w:rsid w:val="00363647"/>
    <w:rsid w:val="00363BA1"/>
    <w:rsid w:val="00364F7A"/>
    <w:rsid w:val="00366E5F"/>
    <w:rsid w:val="00370FDE"/>
    <w:rsid w:val="00371ADE"/>
    <w:rsid w:val="00372718"/>
    <w:rsid w:val="00375255"/>
    <w:rsid w:val="003759BB"/>
    <w:rsid w:val="003760E2"/>
    <w:rsid w:val="0037701C"/>
    <w:rsid w:val="003813C0"/>
    <w:rsid w:val="00381EBF"/>
    <w:rsid w:val="00385175"/>
    <w:rsid w:val="00386307"/>
    <w:rsid w:val="0038681A"/>
    <w:rsid w:val="00387565"/>
    <w:rsid w:val="00387EC6"/>
    <w:rsid w:val="00390EAC"/>
    <w:rsid w:val="003929EB"/>
    <w:rsid w:val="003953E1"/>
    <w:rsid w:val="003A2D75"/>
    <w:rsid w:val="003A6801"/>
    <w:rsid w:val="003A6F1B"/>
    <w:rsid w:val="003A6FED"/>
    <w:rsid w:val="003B0046"/>
    <w:rsid w:val="003B1104"/>
    <w:rsid w:val="003B1D1E"/>
    <w:rsid w:val="003C12C6"/>
    <w:rsid w:val="003C1564"/>
    <w:rsid w:val="003C25DF"/>
    <w:rsid w:val="003C333E"/>
    <w:rsid w:val="003C421A"/>
    <w:rsid w:val="003C5341"/>
    <w:rsid w:val="003D0B07"/>
    <w:rsid w:val="003D3EA9"/>
    <w:rsid w:val="003D7329"/>
    <w:rsid w:val="003D7BF6"/>
    <w:rsid w:val="003D7DE3"/>
    <w:rsid w:val="003D7EE1"/>
    <w:rsid w:val="003E03A9"/>
    <w:rsid w:val="003E06E8"/>
    <w:rsid w:val="003E306F"/>
    <w:rsid w:val="003E37F9"/>
    <w:rsid w:val="003E65AF"/>
    <w:rsid w:val="003E7AE8"/>
    <w:rsid w:val="003F15D2"/>
    <w:rsid w:val="003F43FE"/>
    <w:rsid w:val="003F479E"/>
    <w:rsid w:val="003F49B1"/>
    <w:rsid w:val="003F54BC"/>
    <w:rsid w:val="003F61ED"/>
    <w:rsid w:val="003F6849"/>
    <w:rsid w:val="00404256"/>
    <w:rsid w:val="00404479"/>
    <w:rsid w:val="00405CA8"/>
    <w:rsid w:val="00406788"/>
    <w:rsid w:val="00412215"/>
    <w:rsid w:val="004177A2"/>
    <w:rsid w:val="00420F84"/>
    <w:rsid w:val="00424522"/>
    <w:rsid w:val="004266C8"/>
    <w:rsid w:val="0043112E"/>
    <w:rsid w:val="00431142"/>
    <w:rsid w:val="00432DB0"/>
    <w:rsid w:val="00433A58"/>
    <w:rsid w:val="004363A6"/>
    <w:rsid w:val="00437D90"/>
    <w:rsid w:val="00437FF2"/>
    <w:rsid w:val="00440C03"/>
    <w:rsid w:val="0044303E"/>
    <w:rsid w:val="00445F4A"/>
    <w:rsid w:val="00447EE1"/>
    <w:rsid w:val="004532C9"/>
    <w:rsid w:val="0045577A"/>
    <w:rsid w:val="004568E5"/>
    <w:rsid w:val="00457047"/>
    <w:rsid w:val="00460A61"/>
    <w:rsid w:val="00462407"/>
    <w:rsid w:val="0046308B"/>
    <w:rsid w:val="0046331B"/>
    <w:rsid w:val="004635A7"/>
    <w:rsid w:val="004645DF"/>
    <w:rsid w:val="00464987"/>
    <w:rsid w:val="00467B36"/>
    <w:rsid w:val="0047115D"/>
    <w:rsid w:val="0047342C"/>
    <w:rsid w:val="0047522E"/>
    <w:rsid w:val="00475392"/>
    <w:rsid w:val="00475A51"/>
    <w:rsid w:val="00477596"/>
    <w:rsid w:val="004827D2"/>
    <w:rsid w:val="00483D7B"/>
    <w:rsid w:val="00485025"/>
    <w:rsid w:val="0048674B"/>
    <w:rsid w:val="004867AD"/>
    <w:rsid w:val="004870CA"/>
    <w:rsid w:val="00490ABA"/>
    <w:rsid w:val="00491613"/>
    <w:rsid w:val="004925C8"/>
    <w:rsid w:val="00495F05"/>
    <w:rsid w:val="004976D1"/>
    <w:rsid w:val="004A0213"/>
    <w:rsid w:val="004A3021"/>
    <w:rsid w:val="004A6EC6"/>
    <w:rsid w:val="004B027F"/>
    <w:rsid w:val="004B039F"/>
    <w:rsid w:val="004B4F03"/>
    <w:rsid w:val="004B67D3"/>
    <w:rsid w:val="004C0136"/>
    <w:rsid w:val="004C0FCF"/>
    <w:rsid w:val="004C1050"/>
    <w:rsid w:val="004C2DCF"/>
    <w:rsid w:val="004C3AFF"/>
    <w:rsid w:val="004C5069"/>
    <w:rsid w:val="004C6E38"/>
    <w:rsid w:val="004C7283"/>
    <w:rsid w:val="004D09B1"/>
    <w:rsid w:val="004D1A86"/>
    <w:rsid w:val="004D1F06"/>
    <w:rsid w:val="004D2ABE"/>
    <w:rsid w:val="004D368F"/>
    <w:rsid w:val="004E1779"/>
    <w:rsid w:val="004E1CF3"/>
    <w:rsid w:val="004E3651"/>
    <w:rsid w:val="004E5559"/>
    <w:rsid w:val="004E5D96"/>
    <w:rsid w:val="004E64D0"/>
    <w:rsid w:val="004F174A"/>
    <w:rsid w:val="004F2C32"/>
    <w:rsid w:val="004F5637"/>
    <w:rsid w:val="004F6606"/>
    <w:rsid w:val="004F7FC5"/>
    <w:rsid w:val="00500058"/>
    <w:rsid w:val="005002C6"/>
    <w:rsid w:val="005019CC"/>
    <w:rsid w:val="00504618"/>
    <w:rsid w:val="005069E0"/>
    <w:rsid w:val="00506B62"/>
    <w:rsid w:val="00510C76"/>
    <w:rsid w:val="00510EEC"/>
    <w:rsid w:val="005115D4"/>
    <w:rsid w:val="005154FA"/>
    <w:rsid w:val="0051568B"/>
    <w:rsid w:val="00517568"/>
    <w:rsid w:val="0052057F"/>
    <w:rsid w:val="005222E0"/>
    <w:rsid w:val="00523956"/>
    <w:rsid w:val="005246C7"/>
    <w:rsid w:val="00524E2D"/>
    <w:rsid w:val="00526E6E"/>
    <w:rsid w:val="00531077"/>
    <w:rsid w:val="00533573"/>
    <w:rsid w:val="0053366E"/>
    <w:rsid w:val="00535194"/>
    <w:rsid w:val="00535673"/>
    <w:rsid w:val="00536993"/>
    <w:rsid w:val="00537E1D"/>
    <w:rsid w:val="005504D7"/>
    <w:rsid w:val="00553876"/>
    <w:rsid w:val="00555355"/>
    <w:rsid w:val="00555380"/>
    <w:rsid w:val="00555EC9"/>
    <w:rsid w:val="005560C6"/>
    <w:rsid w:val="005568BD"/>
    <w:rsid w:val="00557CE5"/>
    <w:rsid w:val="0056277D"/>
    <w:rsid w:val="00565494"/>
    <w:rsid w:val="00566A7E"/>
    <w:rsid w:val="00567B63"/>
    <w:rsid w:val="005710A7"/>
    <w:rsid w:val="005724B6"/>
    <w:rsid w:val="00573DD9"/>
    <w:rsid w:val="00574FDC"/>
    <w:rsid w:val="00583E75"/>
    <w:rsid w:val="00583F34"/>
    <w:rsid w:val="00584DD3"/>
    <w:rsid w:val="005856DB"/>
    <w:rsid w:val="0058663A"/>
    <w:rsid w:val="00587406"/>
    <w:rsid w:val="00587C6A"/>
    <w:rsid w:val="00587F7B"/>
    <w:rsid w:val="00590C68"/>
    <w:rsid w:val="00591912"/>
    <w:rsid w:val="00594E66"/>
    <w:rsid w:val="005966BD"/>
    <w:rsid w:val="005972BB"/>
    <w:rsid w:val="005A021A"/>
    <w:rsid w:val="005A3CCB"/>
    <w:rsid w:val="005A6987"/>
    <w:rsid w:val="005B0B7E"/>
    <w:rsid w:val="005B3EB4"/>
    <w:rsid w:val="005B6DC9"/>
    <w:rsid w:val="005C01B5"/>
    <w:rsid w:val="005C09D7"/>
    <w:rsid w:val="005C1838"/>
    <w:rsid w:val="005C207D"/>
    <w:rsid w:val="005C2951"/>
    <w:rsid w:val="005C380F"/>
    <w:rsid w:val="005C3972"/>
    <w:rsid w:val="005C5712"/>
    <w:rsid w:val="005D0D8E"/>
    <w:rsid w:val="005D1F46"/>
    <w:rsid w:val="005D31EB"/>
    <w:rsid w:val="005D4914"/>
    <w:rsid w:val="005D5170"/>
    <w:rsid w:val="005D538C"/>
    <w:rsid w:val="005D7C55"/>
    <w:rsid w:val="005F0CAC"/>
    <w:rsid w:val="005F1456"/>
    <w:rsid w:val="005F182D"/>
    <w:rsid w:val="005F2896"/>
    <w:rsid w:val="005F5F62"/>
    <w:rsid w:val="005F657E"/>
    <w:rsid w:val="005F7146"/>
    <w:rsid w:val="00602F70"/>
    <w:rsid w:val="006032CA"/>
    <w:rsid w:val="006041BE"/>
    <w:rsid w:val="0060748D"/>
    <w:rsid w:val="00610739"/>
    <w:rsid w:val="00611EEA"/>
    <w:rsid w:val="006125CA"/>
    <w:rsid w:val="00612FDA"/>
    <w:rsid w:val="0061329C"/>
    <w:rsid w:val="00614268"/>
    <w:rsid w:val="0061545C"/>
    <w:rsid w:val="0061583A"/>
    <w:rsid w:val="00616326"/>
    <w:rsid w:val="006207FB"/>
    <w:rsid w:val="0062266B"/>
    <w:rsid w:val="006230FE"/>
    <w:rsid w:val="00626B79"/>
    <w:rsid w:val="0062775B"/>
    <w:rsid w:val="00631CE4"/>
    <w:rsid w:val="006325D3"/>
    <w:rsid w:val="00634601"/>
    <w:rsid w:val="00634AE3"/>
    <w:rsid w:val="006358CF"/>
    <w:rsid w:val="00636595"/>
    <w:rsid w:val="00637670"/>
    <w:rsid w:val="00641703"/>
    <w:rsid w:val="006430F8"/>
    <w:rsid w:val="00646B02"/>
    <w:rsid w:val="00650033"/>
    <w:rsid w:val="00650060"/>
    <w:rsid w:val="00651296"/>
    <w:rsid w:val="00654980"/>
    <w:rsid w:val="00655B94"/>
    <w:rsid w:val="00657365"/>
    <w:rsid w:val="006615F0"/>
    <w:rsid w:val="00661953"/>
    <w:rsid w:val="00663B7E"/>
    <w:rsid w:val="006712A6"/>
    <w:rsid w:val="00672985"/>
    <w:rsid w:val="00672EDA"/>
    <w:rsid w:val="00674CB7"/>
    <w:rsid w:val="006754F0"/>
    <w:rsid w:val="00676443"/>
    <w:rsid w:val="0068024A"/>
    <w:rsid w:val="00683E34"/>
    <w:rsid w:val="00684A0B"/>
    <w:rsid w:val="00684A5C"/>
    <w:rsid w:val="0068690F"/>
    <w:rsid w:val="006869A8"/>
    <w:rsid w:val="00686B58"/>
    <w:rsid w:val="00686F85"/>
    <w:rsid w:val="006928CA"/>
    <w:rsid w:val="00692E4A"/>
    <w:rsid w:val="00693FDB"/>
    <w:rsid w:val="0069769B"/>
    <w:rsid w:val="006A4CD7"/>
    <w:rsid w:val="006A70FC"/>
    <w:rsid w:val="006A7A06"/>
    <w:rsid w:val="006B1AD8"/>
    <w:rsid w:val="006B3A6D"/>
    <w:rsid w:val="006B4B47"/>
    <w:rsid w:val="006B5448"/>
    <w:rsid w:val="006C2201"/>
    <w:rsid w:val="006C309D"/>
    <w:rsid w:val="006C37C9"/>
    <w:rsid w:val="006C4291"/>
    <w:rsid w:val="006C4C18"/>
    <w:rsid w:val="006C606B"/>
    <w:rsid w:val="006C740A"/>
    <w:rsid w:val="006D0BBA"/>
    <w:rsid w:val="006D1D29"/>
    <w:rsid w:val="006D2096"/>
    <w:rsid w:val="006D2D2F"/>
    <w:rsid w:val="006D625B"/>
    <w:rsid w:val="006E1BA2"/>
    <w:rsid w:val="006E237F"/>
    <w:rsid w:val="006E3240"/>
    <w:rsid w:val="006E43A4"/>
    <w:rsid w:val="006E4EA6"/>
    <w:rsid w:val="006E4FD4"/>
    <w:rsid w:val="006E5059"/>
    <w:rsid w:val="006E7C1B"/>
    <w:rsid w:val="006F0490"/>
    <w:rsid w:val="006F3698"/>
    <w:rsid w:val="006F618B"/>
    <w:rsid w:val="006F6EBA"/>
    <w:rsid w:val="007005A5"/>
    <w:rsid w:val="00700616"/>
    <w:rsid w:val="00701CB0"/>
    <w:rsid w:val="00702D2D"/>
    <w:rsid w:val="007035B6"/>
    <w:rsid w:val="00707B5F"/>
    <w:rsid w:val="00711F83"/>
    <w:rsid w:val="00712A39"/>
    <w:rsid w:val="00713159"/>
    <w:rsid w:val="00714A08"/>
    <w:rsid w:val="00715514"/>
    <w:rsid w:val="007159A7"/>
    <w:rsid w:val="00716B43"/>
    <w:rsid w:val="00721754"/>
    <w:rsid w:val="00721F6A"/>
    <w:rsid w:val="007224BD"/>
    <w:rsid w:val="007228E3"/>
    <w:rsid w:val="00722A9B"/>
    <w:rsid w:val="007233E0"/>
    <w:rsid w:val="007242DC"/>
    <w:rsid w:val="00725F3E"/>
    <w:rsid w:val="007268E5"/>
    <w:rsid w:val="00727363"/>
    <w:rsid w:val="007273D2"/>
    <w:rsid w:val="007331CE"/>
    <w:rsid w:val="00734CB5"/>
    <w:rsid w:val="00735349"/>
    <w:rsid w:val="007403AA"/>
    <w:rsid w:val="00740DE0"/>
    <w:rsid w:val="00741354"/>
    <w:rsid w:val="00745D90"/>
    <w:rsid w:val="007502F2"/>
    <w:rsid w:val="00750D45"/>
    <w:rsid w:val="00752DED"/>
    <w:rsid w:val="00753E82"/>
    <w:rsid w:val="00753EFD"/>
    <w:rsid w:val="007543A1"/>
    <w:rsid w:val="00755AB7"/>
    <w:rsid w:val="00760BA3"/>
    <w:rsid w:val="00760CFA"/>
    <w:rsid w:val="00762614"/>
    <w:rsid w:val="00763251"/>
    <w:rsid w:val="007663D1"/>
    <w:rsid w:val="0076693A"/>
    <w:rsid w:val="00767502"/>
    <w:rsid w:val="00767C43"/>
    <w:rsid w:val="00770090"/>
    <w:rsid w:val="00770CC3"/>
    <w:rsid w:val="00772C62"/>
    <w:rsid w:val="00773204"/>
    <w:rsid w:val="0077449D"/>
    <w:rsid w:val="007764A8"/>
    <w:rsid w:val="00780944"/>
    <w:rsid w:val="00784C6A"/>
    <w:rsid w:val="00785262"/>
    <w:rsid w:val="00786FCC"/>
    <w:rsid w:val="0078718E"/>
    <w:rsid w:val="00787881"/>
    <w:rsid w:val="00787934"/>
    <w:rsid w:val="00790718"/>
    <w:rsid w:val="007910BD"/>
    <w:rsid w:val="00794733"/>
    <w:rsid w:val="00796482"/>
    <w:rsid w:val="00796A75"/>
    <w:rsid w:val="007A00D0"/>
    <w:rsid w:val="007A3080"/>
    <w:rsid w:val="007A5B46"/>
    <w:rsid w:val="007A6D7E"/>
    <w:rsid w:val="007B02CA"/>
    <w:rsid w:val="007B454A"/>
    <w:rsid w:val="007B5355"/>
    <w:rsid w:val="007B56A9"/>
    <w:rsid w:val="007B6E75"/>
    <w:rsid w:val="007C08DD"/>
    <w:rsid w:val="007C2651"/>
    <w:rsid w:val="007C5035"/>
    <w:rsid w:val="007C655C"/>
    <w:rsid w:val="007C6769"/>
    <w:rsid w:val="007D2595"/>
    <w:rsid w:val="007D4DFA"/>
    <w:rsid w:val="007D5DFE"/>
    <w:rsid w:val="007E1B06"/>
    <w:rsid w:val="007E424B"/>
    <w:rsid w:val="007E4300"/>
    <w:rsid w:val="007E72C9"/>
    <w:rsid w:val="007F1A00"/>
    <w:rsid w:val="007F339F"/>
    <w:rsid w:val="007F3612"/>
    <w:rsid w:val="007F3F93"/>
    <w:rsid w:val="00800B7E"/>
    <w:rsid w:val="008018ED"/>
    <w:rsid w:val="00801DC9"/>
    <w:rsid w:val="00802813"/>
    <w:rsid w:val="00802FE5"/>
    <w:rsid w:val="0080416E"/>
    <w:rsid w:val="00804911"/>
    <w:rsid w:val="00804C5B"/>
    <w:rsid w:val="008054C7"/>
    <w:rsid w:val="00806EC4"/>
    <w:rsid w:val="008075B2"/>
    <w:rsid w:val="0081010E"/>
    <w:rsid w:val="00816514"/>
    <w:rsid w:val="00816E2D"/>
    <w:rsid w:val="00817028"/>
    <w:rsid w:val="008222BB"/>
    <w:rsid w:val="00822679"/>
    <w:rsid w:val="008236F6"/>
    <w:rsid w:val="00826E13"/>
    <w:rsid w:val="00830646"/>
    <w:rsid w:val="00830E0C"/>
    <w:rsid w:val="008321C6"/>
    <w:rsid w:val="0083269D"/>
    <w:rsid w:val="00834749"/>
    <w:rsid w:val="00834F1C"/>
    <w:rsid w:val="00836859"/>
    <w:rsid w:val="0084051D"/>
    <w:rsid w:val="00841610"/>
    <w:rsid w:val="00843704"/>
    <w:rsid w:val="00846C9C"/>
    <w:rsid w:val="00846E28"/>
    <w:rsid w:val="00847E87"/>
    <w:rsid w:val="00852CE8"/>
    <w:rsid w:val="00856955"/>
    <w:rsid w:val="00860F24"/>
    <w:rsid w:val="008611E6"/>
    <w:rsid w:val="008621D4"/>
    <w:rsid w:val="008633AC"/>
    <w:rsid w:val="00866406"/>
    <w:rsid w:val="008726C0"/>
    <w:rsid w:val="00875A36"/>
    <w:rsid w:val="00876E2C"/>
    <w:rsid w:val="008776B4"/>
    <w:rsid w:val="00881BA4"/>
    <w:rsid w:val="0088231D"/>
    <w:rsid w:val="00882BDB"/>
    <w:rsid w:val="00883B6F"/>
    <w:rsid w:val="00883E5A"/>
    <w:rsid w:val="008860BF"/>
    <w:rsid w:val="0088678C"/>
    <w:rsid w:val="00887C26"/>
    <w:rsid w:val="00890E04"/>
    <w:rsid w:val="00891B7F"/>
    <w:rsid w:val="00891E79"/>
    <w:rsid w:val="0089256A"/>
    <w:rsid w:val="0089459B"/>
    <w:rsid w:val="00894943"/>
    <w:rsid w:val="00895177"/>
    <w:rsid w:val="0089545A"/>
    <w:rsid w:val="00895F8E"/>
    <w:rsid w:val="00897FE9"/>
    <w:rsid w:val="008A0487"/>
    <w:rsid w:val="008A615A"/>
    <w:rsid w:val="008A6E96"/>
    <w:rsid w:val="008B0AE6"/>
    <w:rsid w:val="008B3E8D"/>
    <w:rsid w:val="008B4D4A"/>
    <w:rsid w:val="008B6EBD"/>
    <w:rsid w:val="008B73BA"/>
    <w:rsid w:val="008B7719"/>
    <w:rsid w:val="008C0019"/>
    <w:rsid w:val="008C0E1C"/>
    <w:rsid w:val="008C12A2"/>
    <w:rsid w:val="008C132F"/>
    <w:rsid w:val="008C1F24"/>
    <w:rsid w:val="008C2CA3"/>
    <w:rsid w:val="008C69D0"/>
    <w:rsid w:val="008C7C4A"/>
    <w:rsid w:val="008D0202"/>
    <w:rsid w:val="008D0AD9"/>
    <w:rsid w:val="008D270B"/>
    <w:rsid w:val="008D716A"/>
    <w:rsid w:val="008D723B"/>
    <w:rsid w:val="008D7EE8"/>
    <w:rsid w:val="008E06E4"/>
    <w:rsid w:val="008E13E3"/>
    <w:rsid w:val="008E562D"/>
    <w:rsid w:val="008E5F1B"/>
    <w:rsid w:val="008E6034"/>
    <w:rsid w:val="008F375B"/>
    <w:rsid w:val="008F4FCA"/>
    <w:rsid w:val="008F6616"/>
    <w:rsid w:val="008F76AB"/>
    <w:rsid w:val="00901834"/>
    <w:rsid w:val="00901C63"/>
    <w:rsid w:val="009023FF"/>
    <w:rsid w:val="009032E7"/>
    <w:rsid w:val="009032F9"/>
    <w:rsid w:val="00904536"/>
    <w:rsid w:val="0090494B"/>
    <w:rsid w:val="00905173"/>
    <w:rsid w:val="009068E5"/>
    <w:rsid w:val="00910514"/>
    <w:rsid w:val="009129BB"/>
    <w:rsid w:val="00916438"/>
    <w:rsid w:val="00916F8F"/>
    <w:rsid w:val="00917107"/>
    <w:rsid w:val="009175D7"/>
    <w:rsid w:val="009215B0"/>
    <w:rsid w:val="00924210"/>
    <w:rsid w:val="00924AD6"/>
    <w:rsid w:val="00925134"/>
    <w:rsid w:val="00925855"/>
    <w:rsid w:val="009260D1"/>
    <w:rsid w:val="00927525"/>
    <w:rsid w:val="00933461"/>
    <w:rsid w:val="00933AFF"/>
    <w:rsid w:val="00935424"/>
    <w:rsid w:val="00937BCB"/>
    <w:rsid w:val="00940E69"/>
    <w:rsid w:val="00941CC9"/>
    <w:rsid w:val="00942223"/>
    <w:rsid w:val="00944D9A"/>
    <w:rsid w:val="00945390"/>
    <w:rsid w:val="009465FA"/>
    <w:rsid w:val="00946DF0"/>
    <w:rsid w:val="00947380"/>
    <w:rsid w:val="00952986"/>
    <w:rsid w:val="009529E7"/>
    <w:rsid w:val="00952CC5"/>
    <w:rsid w:val="009538A4"/>
    <w:rsid w:val="00954333"/>
    <w:rsid w:val="0095490B"/>
    <w:rsid w:val="00955113"/>
    <w:rsid w:val="0095529D"/>
    <w:rsid w:val="00956598"/>
    <w:rsid w:val="00956850"/>
    <w:rsid w:val="00960A47"/>
    <w:rsid w:val="009632DC"/>
    <w:rsid w:val="00963EE0"/>
    <w:rsid w:val="009669AA"/>
    <w:rsid w:val="009725F8"/>
    <w:rsid w:val="0097318B"/>
    <w:rsid w:val="00973665"/>
    <w:rsid w:val="00981CF7"/>
    <w:rsid w:val="00983456"/>
    <w:rsid w:val="009847C2"/>
    <w:rsid w:val="00984ACD"/>
    <w:rsid w:val="00987EAB"/>
    <w:rsid w:val="009927F9"/>
    <w:rsid w:val="00992E2C"/>
    <w:rsid w:val="00993A99"/>
    <w:rsid w:val="00993E4D"/>
    <w:rsid w:val="0099566E"/>
    <w:rsid w:val="00995B3C"/>
    <w:rsid w:val="009A1C25"/>
    <w:rsid w:val="009A4DE6"/>
    <w:rsid w:val="009A7FE1"/>
    <w:rsid w:val="009B21DC"/>
    <w:rsid w:val="009B36A5"/>
    <w:rsid w:val="009B7699"/>
    <w:rsid w:val="009C012F"/>
    <w:rsid w:val="009C1AA4"/>
    <w:rsid w:val="009C3A2A"/>
    <w:rsid w:val="009C3ACF"/>
    <w:rsid w:val="009C51E8"/>
    <w:rsid w:val="009C7C41"/>
    <w:rsid w:val="009D1834"/>
    <w:rsid w:val="009D2236"/>
    <w:rsid w:val="009D384F"/>
    <w:rsid w:val="009D78C0"/>
    <w:rsid w:val="009E1B97"/>
    <w:rsid w:val="009F119B"/>
    <w:rsid w:val="009F13E3"/>
    <w:rsid w:val="009F23F1"/>
    <w:rsid w:val="009F544C"/>
    <w:rsid w:val="009F6BC4"/>
    <w:rsid w:val="009F6D36"/>
    <w:rsid w:val="009F7F22"/>
    <w:rsid w:val="00A00832"/>
    <w:rsid w:val="00A029D1"/>
    <w:rsid w:val="00A055F8"/>
    <w:rsid w:val="00A05CA6"/>
    <w:rsid w:val="00A06FC4"/>
    <w:rsid w:val="00A11741"/>
    <w:rsid w:val="00A14D2C"/>
    <w:rsid w:val="00A14DC7"/>
    <w:rsid w:val="00A20487"/>
    <w:rsid w:val="00A2382D"/>
    <w:rsid w:val="00A24431"/>
    <w:rsid w:val="00A323E2"/>
    <w:rsid w:val="00A32D4C"/>
    <w:rsid w:val="00A3426C"/>
    <w:rsid w:val="00A36617"/>
    <w:rsid w:val="00A40244"/>
    <w:rsid w:val="00A41153"/>
    <w:rsid w:val="00A447D6"/>
    <w:rsid w:val="00A464B0"/>
    <w:rsid w:val="00A53527"/>
    <w:rsid w:val="00A53FD0"/>
    <w:rsid w:val="00A544E2"/>
    <w:rsid w:val="00A56DB4"/>
    <w:rsid w:val="00A56DBC"/>
    <w:rsid w:val="00A60B28"/>
    <w:rsid w:val="00A61649"/>
    <w:rsid w:val="00A622BC"/>
    <w:rsid w:val="00A625F1"/>
    <w:rsid w:val="00A654AB"/>
    <w:rsid w:val="00A65B78"/>
    <w:rsid w:val="00A65B84"/>
    <w:rsid w:val="00A66240"/>
    <w:rsid w:val="00A719F1"/>
    <w:rsid w:val="00A71CE1"/>
    <w:rsid w:val="00A71D7D"/>
    <w:rsid w:val="00A72E58"/>
    <w:rsid w:val="00A741E5"/>
    <w:rsid w:val="00A7427F"/>
    <w:rsid w:val="00A749CF"/>
    <w:rsid w:val="00A75FD1"/>
    <w:rsid w:val="00A773F6"/>
    <w:rsid w:val="00A7764A"/>
    <w:rsid w:val="00A842C3"/>
    <w:rsid w:val="00A86613"/>
    <w:rsid w:val="00A87BF1"/>
    <w:rsid w:val="00A87CF9"/>
    <w:rsid w:val="00A93335"/>
    <w:rsid w:val="00A953CA"/>
    <w:rsid w:val="00A9566A"/>
    <w:rsid w:val="00AA3F22"/>
    <w:rsid w:val="00AA47D3"/>
    <w:rsid w:val="00AA53F3"/>
    <w:rsid w:val="00AA6BD7"/>
    <w:rsid w:val="00AA716A"/>
    <w:rsid w:val="00AA7878"/>
    <w:rsid w:val="00AB3BD6"/>
    <w:rsid w:val="00AB4000"/>
    <w:rsid w:val="00AB46FB"/>
    <w:rsid w:val="00AB4B05"/>
    <w:rsid w:val="00AB511B"/>
    <w:rsid w:val="00AB57F3"/>
    <w:rsid w:val="00AB7015"/>
    <w:rsid w:val="00AC03B9"/>
    <w:rsid w:val="00AC0C4F"/>
    <w:rsid w:val="00AC2F9C"/>
    <w:rsid w:val="00AC3399"/>
    <w:rsid w:val="00AC3457"/>
    <w:rsid w:val="00AC3955"/>
    <w:rsid w:val="00AC40AD"/>
    <w:rsid w:val="00AC50B5"/>
    <w:rsid w:val="00AC5D66"/>
    <w:rsid w:val="00AC60C1"/>
    <w:rsid w:val="00AC6811"/>
    <w:rsid w:val="00AD0571"/>
    <w:rsid w:val="00AD06F4"/>
    <w:rsid w:val="00AD08E5"/>
    <w:rsid w:val="00AD09A5"/>
    <w:rsid w:val="00AD19CF"/>
    <w:rsid w:val="00AE0C96"/>
    <w:rsid w:val="00AE21D4"/>
    <w:rsid w:val="00AE2E97"/>
    <w:rsid w:val="00AE7334"/>
    <w:rsid w:val="00AE7E7E"/>
    <w:rsid w:val="00AF3B5F"/>
    <w:rsid w:val="00AF3C71"/>
    <w:rsid w:val="00AF4171"/>
    <w:rsid w:val="00AF46E8"/>
    <w:rsid w:val="00AF4EE2"/>
    <w:rsid w:val="00AF51FE"/>
    <w:rsid w:val="00AF741C"/>
    <w:rsid w:val="00B0256C"/>
    <w:rsid w:val="00B02A73"/>
    <w:rsid w:val="00B03425"/>
    <w:rsid w:val="00B05906"/>
    <w:rsid w:val="00B069DE"/>
    <w:rsid w:val="00B06EBC"/>
    <w:rsid w:val="00B1124C"/>
    <w:rsid w:val="00B12EB9"/>
    <w:rsid w:val="00B14ECD"/>
    <w:rsid w:val="00B17C06"/>
    <w:rsid w:val="00B2042F"/>
    <w:rsid w:val="00B20552"/>
    <w:rsid w:val="00B217E8"/>
    <w:rsid w:val="00B22AC6"/>
    <w:rsid w:val="00B231C5"/>
    <w:rsid w:val="00B24FF5"/>
    <w:rsid w:val="00B25A36"/>
    <w:rsid w:val="00B31E92"/>
    <w:rsid w:val="00B334D6"/>
    <w:rsid w:val="00B3391D"/>
    <w:rsid w:val="00B356CD"/>
    <w:rsid w:val="00B35FFB"/>
    <w:rsid w:val="00B36F6C"/>
    <w:rsid w:val="00B37CBE"/>
    <w:rsid w:val="00B415BF"/>
    <w:rsid w:val="00B42F63"/>
    <w:rsid w:val="00B42FC5"/>
    <w:rsid w:val="00B45B20"/>
    <w:rsid w:val="00B470FE"/>
    <w:rsid w:val="00B47E59"/>
    <w:rsid w:val="00B5266D"/>
    <w:rsid w:val="00B531F3"/>
    <w:rsid w:val="00B53986"/>
    <w:rsid w:val="00B57B66"/>
    <w:rsid w:val="00B61076"/>
    <w:rsid w:val="00B64797"/>
    <w:rsid w:val="00B65849"/>
    <w:rsid w:val="00B66C0A"/>
    <w:rsid w:val="00B67402"/>
    <w:rsid w:val="00B67CB2"/>
    <w:rsid w:val="00B7248E"/>
    <w:rsid w:val="00B724F3"/>
    <w:rsid w:val="00B72767"/>
    <w:rsid w:val="00B73697"/>
    <w:rsid w:val="00B73E71"/>
    <w:rsid w:val="00B77D5B"/>
    <w:rsid w:val="00B80B64"/>
    <w:rsid w:val="00B82AA1"/>
    <w:rsid w:val="00B83919"/>
    <w:rsid w:val="00B83B54"/>
    <w:rsid w:val="00B83D7B"/>
    <w:rsid w:val="00B84996"/>
    <w:rsid w:val="00B8570F"/>
    <w:rsid w:val="00B87A05"/>
    <w:rsid w:val="00B907B4"/>
    <w:rsid w:val="00B912BD"/>
    <w:rsid w:val="00B94234"/>
    <w:rsid w:val="00B9547F"/>
    <w:rsid w:val="00BA352E"/>
    <w:rsid w:val="00BA4563"/>
    <w:rsid w:val="00BA47EC"/>
    <w:rsid w:val="00BA5903"/>
    <w:rsid w:val="00BA7EB4"/>
    <w:rsid w:val="00BB1D09"/>
    <w:rsid w:val="00BB1FF2"/>
    <w:rsid w:val="00BB2886"/>
    <w:rsid w:val="00BB2A72"/>
    <w:rsid w:val="00BB4475"/>
    <w:rsid w:val="00BB481B"/>
    <w:rsid w:val="00BB6A2C"/>
    <w:rsid w:val="00BB749A"/>
    <w:rsid w:val="00BC46B6"/>
    <w:rsid w:val="00BC4851"/>
    <w:rsid w:val="00BC4991"/>
    <w:rsid w:val="00BC6D26"/>
    <w:rsid w:val="00BC7D72"/>
    <w:rsid w:val="00BC7E24"/>
    <w:rsid w:val="00BD04F0"/>
    <w:rsid w:val="00BD1B7A"/>
    <w:rsid w:val="00BD1D07"/>
    <w:rsid w:val="00BD2725"/>
    <w:rsid w:val="00BD4793"/>
    <w:rsid w:val="00BD6EBB"/>
    <w:rsid w:val="00BD6F5C"/>
    <w:rsid w:val="00BD764F"/>
    <w:rsid w:val="00BE025B"/>
    <w:rsid w:val="00BE10E6"/>
    <w:rsid w:val="00BE1ACC"/>
    <w:rsid w:val="00BE291D"/>
    <w:rsid w:val="00BE392F"/>
    <w:rsid w:val="00BE3B90"/>
    <w:rsid w:val="00BE3BFA"/>
    <w:rsid w:val="00BE555E"/>
    <w:rsid w:val="00BE56F1"/>
    <w:rsid w:val="00BE6BE3"/>
    <w:rsid w:val="00BF24A6"/>
    <w:rsid w:val="00BF3D80"/>
    <w:rsid w:val="00BF53DD"/>
    <w:rsid w:val="00BF54D9"/>
    <w:rsid w:val="00BF5BDC"/>
    <w:rsid w:val="00BF60CF"/>
    <w:rsid w:val="00BF7D58"/>
    <w:rsid w:val="00C01EEA"/>
    <w:rsid w:val="00C02EA5"/>
    <w:rsid w:val="00C037DC"/>
    <w:rsid w:val="00C05A5E"/>
    <w:rsid w:val="00C0637D"/>
    <w:rsid w:val="00C101CA"/>
    <w:rsid w:val="00C103CE"/>
    <w:rsid w:val="00C10C90"/>
    <w:rsid w:val="00C11828"/>
    <w:rsid w:val="00C15C07"/>
    <w:rsid w:val="00C16803"/>
    <w:rsid w:val="00C177BC"/>
    <w:rsid w:val="00C17C2B"/>
    <w:rsid w:val="00C209D9"/>
    <w:rsid w:val="00C222CA"/>
    <w:rsid w:val="00C238B5"/>
    <w:rsid w:val="00C23C86"/>
    <w:rsid w:val="00C24F1D"/>
    <w:rsid w:val="00C2684C"/>
    <w:rsid w:val="00C26E1F"/>
    <w:rsid w:val="00C279F3"/>
    <w:rsid w:val="00C30771"/>
    <w:rsid w:val="00C33192"/>
    <w:rsid w:val="00C33884"/>
    <w:rsid w:val="00C42291"/>
    <w:rsid w:val="00C42A2C"/>
    <w:rsid w:val="00C43E25"/>
    <w:rsid w:val="00C442A2"/>
    <w:rsid w:val="00C44CD0"/>
    <w:rsid w:val="00C46B38"/>
    <w:rsid w:val="00C506C5"/>
    <w:rsid w:val="00C54363"/>
    <w:rsid w:val="00C56F20"/>
    <w:rsid w:val="00C578CC"/>
    <w:rsid w:val="00C645C0"/>
    <w:rsid w:val="00C6605F"/>
    <w:rsid w:val="00C66CE1"/>
    <w:rsid w:val="00C66D1F"/>
    <w:rsid w:val="00C6705C"/>
    <w:rsid w:val="00C67480"/>
    <w:rsid w:val="00C72845"/>
    <w:rsid w:val="00C734B8"/>
    <w:rsid w:val="00C74378"/>
    <w:rsid w:val="00C7575E"/>
    <w:rsid w:val="00C77344"/>
    <w:rsid w:val="00C77628"/>
    <w:rsid w:val="00C806FD"/>
    <w:rsid w:val="00C80871"/>
    <w:rsid w:val="00C80F79"/>
    <w:rsid w:val="00C8352C"/>
    <w:rsid w:val="00C83FED"/>
    <w:rsid w:val="00C8465F"/>
    <w:rsid w:val="00C85090"/>
    <w:rsid w:val="00C854D0"/>
    <w:rsid w:val="00C86961"/>
    <w:rsid w:val="00C902DF"/>
    <w:rsid w:val="00C91849"/>
    <w:rsid w:val="00C91BDC"/>
    <w:rsid w:val="00C92A34"/>
    <w:rsid w:val="00C92F2F"/>
    <w:rsid w:val="00C9486B"/>
    <w:rsid w:val="00C9663A"/>
    <w:rsid w:val="00C9784D"/>
    <w:rsid w:val="00CA0262"/>
    <w:rsid w:val="00CA0C68"/>
    <w:rsid w:val="00CA18FB"/>
    <w:rsid w:val="00CA2E7E"/>
    <w:rsid w:val="00CA7037"/>
    <w:rsid w:val="00CA729B"/>
    <w:rsid w:val="00CA77D5"/>
    <w:rsid w:val="00CB01EE"/>
    <w:rsid w:val="00CB1084"/>
    <w:rsid w:val="00CB10AD"/>
    <w:rsid w:val="00CB128C"/>
    <w:rsid w:val="00CC210A"/>
    <w:rsid w:val="00CC2720"/>
    <w:rsid w:val="00CC3DA3"/>
    <w:rsid w:val="00CC7977"/>
    <w:rsid w:val="00CD20F9"/>
    <w:rsid w:val="00CD55DF"/>
    <w:rsid w:val="00CD5DA7"/>
    <w:rsid w:val="00CD6ECD"/>
    <w:rsid w:val="00CE284A"/>
    <w:rsid w:val="00CE3782"/>
    <w:rsid w:val="00CE38DC"/>
    <w:rsid w:val="00CE4255"/>
    <w:rsid w:val="00CF078C"/>
    <w:rsid w:val="00CF37DD"/>
    <w:rsid w:val="00CF3CF2"/>
    <w:rsid w:val="00CF58F6"/>
    <w:rsid w:val="00CF6959"/>
    <w:rsid w:val="00D02574"/>
    <w:rsid w:val="00D03B77"/>
    <w:rsid w:val="00D0519D"/>
    <w:rsid w:val="00D051E2"/>
    <w:rsid w:val="00D058E3"/>
    <w:rsid w:val="00D06A88"/>
    <w:rsid w:val="00D10685"/>
    <w:rsid w:val="00D11FDC"/>
    <w:rsid w:val="00D1671F"/>
    <w:rsid w:val="00D16DA4"/>
    <w:rsid w:val="00D17C94"/>
    <w:rsid w:val="00D2088E"/>
    <w:rsid w:val="00D27A4E"/>
    <w:rsid w:val="00D27C27"/>
    <w:rsid w:val="00D27CD2"/>
    <w:rsid w:val="00D27DF2"/>
    <w:rsid w:val="00D3208E"/>
    <w:rsid w:val="00D3327A"/>
    <w:rsid w:val="00D34B6A"/>
    <w:rsid w:val="00D34C6B"/>
    <w:rsid w:val="00D37B76"/>
    <w:rsid w:val="00D41745"/>
    <w:rsid w:val="00D4186E"/>
    <w:rsid w:val="00D43C4F"/>
    <w:rsid w:val="00D445B7"/>
    <w:rsid w:val="00D45497"/>
    <w:rsid w:val="00D50909"/>
    <w:rsid w:val="00D51716"/>
    <w:rsid w:val="00D55B8D"/>
    <w:rsid w:val="00D55DF5"/>
    <w:rsid w:val="00D578BA"/>
    <w:rsid w:val="00D60CF8"/>
    <w:rsid w:val="00D62006"/>
    <w:rsid w:val="00D62488"/>
    <w:rsid w:val="00D632F5"/>
    <w:rsid w:val="00D643C8"/>
    <w:rsid w:val="00D67841"/>
    <w:rsid w:val="00D70F62"/>
    <w:rsid w:val="00D721B4"/>
    <w:rsid w:val="00D72539"/>
    <w:rsid w:val="00D7375F"/>
    <w:rsid w:val="00D74725"/>
    <w:rsid w:val="00D74C4A"/>
    <w:rsid w:val="00D753B1"/>
    <w:rsid w:val="00D75803"/>
    <w:rsid w:val="00D76120"/>
    <w:rsid w:val="00D76C84"/>
    <w:rsid w:val="00D81BC6"/>
    <w:rsid w:val="00D823EA"/>
    <w:rsid w:val="00D83F67"/>
    <w:rsid w:val="00D86A85"/>
    <w:rsid w:val="00D933FE"/>
    <w:rsid w:val="00D93436"/>
    <w:rsid w:val="00D949EE"/>
    <w:rsid w:val="00D954B5"/>
    <w:rsid w:val="00D96247"/>
    <w:rsid w:val="00D9628B"/>
    <w:rsid w:val="00DA0354"/>
    <w:rsid w:val="00DA1168"/>
    <w:rsid w:val="00DA2919"/>
    <w:rsid w:val="00DA2DB1"/>
    <w:rsid w:val="00DA5FA4"/>
    <w:rsid w:val="00DA7DCD"/>
    <w:rsid w:val="00DB042C"/>
    <w:rsid w:val="00DB0647"/>
    <w:rsid w:val="00DB137C"/>
    <w:rsid w:val="00DB19FB"/>
    <w:rsid w:val="00DB24E6"/>
    <w:rsid w:val="00DB41B7"/>
    <w:rsid w:val="00DB61FA"/>
    <w:rsid w:val="00DB7855"/>
    <w:rsid w:val="00DC0A6E"/>
    <w:rsid w:val="00DC2975"/>
    <w:rsid w:val="00DC2FCB"/>
    <w:rsid w:val="00DC578D"/>
    <w:rsid w:val="00DC608D"/>
    <w:rsid w:val="00DD18A1"/>
    <w:rsid w:val="00DE09D4"/>
    <w:rsid w:val="00DE144A"/>
    <w:rsid w:val="00DE28E3"/>
    <w:rsid w:val="00DE367C"/>
    <w:rsid w:val="00DE37BF"/>
    <w:rsid w:val="00DE4739"/>
    <w:rsid w:val="00DE6E5A"/>
    <w:rsid w:val="00DE7396"/>
    <w:rsid w:val="00DE746C"/>
    <w:rsid w:val="00DE7B0B"/>
    <w:rsid w:val="00DE7F39"/>
    <w:rsid w:val="00DE7F5A"/>
    <w:rsid w:val="00DF0FDB"/>
    <w:rsid w:val="00DF1D4E"/>
    <w:rsid w:val="00DF36DA"/>
    <w:rsid w:val="00DF4528"/>
    <w:rsid w:val="00DF556B"/>
    <w:rsid w:val="00DF7D4C"/>
    <w:rsid w:val="00E013FC"/>
    <w:rsid w:val="00E014E8"/>
    <w:rsid w:val="00E01742"/>
    <w:rsid w:val="00E03730"/>
    <w:rsid w:val="00E044DA"/>
    <w:rsid w:val="00E05E26"/>
    <w:rsid w:val="00E0606E"/>
    <w:rsid w:val="00E0655B"/>
    <w:rsid w:val="00E074EA"/>
    <w:rsid w:val="00E10D0C"/>
    <w:rsid w:val="00E149F4"/>
    <w:rsid w:val="00E14E4A"/>
    <w:rsid w:val="00E15CF9"/>
    <w:rsid w:val="00E20971"/>
    <w:rsid w:val="00E21C85"/>
    <w:rsid w:val="00E30A8B"/>
    <w:rsid w:val="00E313A9"/>
    <w:rsid w:val="00E368A2"/>
    <w:rsid w:val="00E37270"/>
    <w:rsid w:val="00E40546"/>
    <w:rsid w:val="00E41C4E"/>
    <w:rsid w:val="00E41E25"/>
    <w:rsid w:val="00E42861"/>
    <w:rsid w:val="00E43E7C"/>
    <w:rsid w:val="00E44B1C"/>
    <w:rsid w:val="00E457CB"/>
    <w:rsid w:val="00E50D1C"/>
    <w:rsid w:val="00E54B77"/>
    <w:rsid w:val="00E56CBF"/>
    <w:rsid w:val="00E57F67"/>
    <w:rsid w:val="00E60CE7"/>
    <w:rsid w:val="00E61630"/>
    <w:rsid w:val="00E62EC0"/>
    <w:rsid w:val="00E64F27"/>
    <w:rsid w:val="00E66331"/>
    <w:rsid w:val="00E67687"/>
    <w:rsid w:val="00E678B6"/>
    <w:rsid w:val="00E72148"/>
    <w:rsid w:val="00E72341"/>
    <w:rsid w:val="00E73490"/>
    <w:rsid w:val="00E745BE"/>
    <w:rsid w:val="00E74BD2"/>
    <w:rsid w:val="00E75030"/>
    <w:rsid w:val="00E760CE"/>
    <w:rsid w:val="00E779DC"/>
    <w:rsid w:val="00E801B5"/>
    <w:rsid w:val="00E802A0"/>
    <w:rsid w:val="00E82592"/>
    <w:rsid w:val="00E82772"/>
    <w:rsid w:val="00E828B5"/>
    <w:rsid w:val="00E860B0"/>
    <w:rsid w:val="00E9031C"/>
    <w:rsid w:val="00E9294E"/>
    <w:rsid w:val="00E953F4"/>
    <w:rsid w:val="00E95699"/>
    <w:rsid w:val="00E957E8"/>
    <w:rsid w:val="00EA0B2C"/>
    <w:rsid w:val="00EA3E75"/>
    <w:rsid w:val="00EA4119"/>
    <w:rsid w:val="00EA74CD"/>
    <w:rsid w:val="00EB29AF"/>
    <w:rsid w:val="00EB3C9E"/>
    <w:rsid w:val="00EB558A"/>
    <w:rsid w:val="00EB5738"/>
    <w:rsid w:val="00EB6DF8"/>
    <w:rsid w:val="00EC08FC"/>
    <w:rsid w:val="00EC0BF4"/>
    <w:rsid w:val="00EC2137"/>
    <w:rsid w:val="00EC2256"/>
    <w:rsid w:val="00EC3C1A"/>
    <w:rsid w:val="00EC53CF"/>
    <w:rsid w:val="00EC5D7A"/>
    <w:rsid w:val="00EC7391"/>
    <w:rsid w:val="00ED49D3"/>
    <w:rsid w:val="00ED667F"/>
    <w:rsid w:val="00ED71EA"/>
    <w:rsid w:val="00ED7268"/>
    <w:rsid w:val="00EE1307"/>
    <w:rsid w:val="00EE1FDB"/>
    <w:rsid w:val="00EE2BA1"/>
    <w:rsid w:val="00EE2F9B"/>
    <w:rsid w:val="00EE3FC9"/>
    <w:rsid w:val="00EF0AF7"/>
    <w:rsid w:val="00EF1C49"/>
    <w:rsid w:val="00EF6580"/>
    <w:rsid w:val="00EF7A89"/>
    <w:rsid w:val="00F01D05"/>
    <w:rsid w:val="00F035F5"/>
    <w:rsid w:val="00F03F22"/>
    <w:rsid w:val="00F10096"/>
    <w:rsid w:val="00F11247"/>
    <w:rsid w:val="00F127A3"/>
    <w:rsid w:val="00F12FC7"/>
    <w:rsid w:val="00F14251"/>
    <w:rsid w:val="00F1674E"/>
    <w:rsid w:val="00F16CF4"/>
    <w:rsid w:val="00F23293"/>
    <w:rsid w:val="00F25B32"/>
    <w:rsid w:val="00F31CE0"/>
    <w:rsid w:val="00F32175"/>
    <w:rsid w:val="00F32178"/>
    <w:rsid w:val="00F33BFC"/>
    <w:rsid w:val="00F34074"/>
    <w:rsid w:val="00F34083"/>
    <w:rsid w:val="00F35A0B"/>
    <w:rsid w:val="00F40980"/>
    <w:rsid w:val="00F425B9"/>
    <w:rsid w:val="00F43B17"/>
    <w:rsid w:val="00F443E8"/>
    <w:rsid w:val="00F45949"/>
    <w:rsid w:val="00F461E4"/>
    <w:rsid w:val="00F463B1"/>
    <w:rsid w:val="00F463CF"/>
    <w:rsid w:val="00F474DD"/>
    <w:rsid w:val="00F5031B"/>
    <w:rsid w:val="00F51588"/>
    <w:rsid w:val="00F52449"/>
    <w:rsid w:val="00F53A2D"/>
    <w:rsid w:val="00F53D5E"/>
    <w:rsid w:val="00F54869"/>
    <w:rsid w:val="00F559BA"/>
    <w:rsid w:val="00F57B35"/>
    <w:rsid w:val="00F60309"/>
    <w:rsid w:val="00F60464"/>
    <w:rsid w:val="00F6499E"/>
    <w:rsid w:val="00F672B3"/>
    <w:rsid w:val="00F739D6"/>
    <w:rsid w:val="00F76BAF"/>
    <w:rsid w:val="00F7771C"/>
    <w:rsid w:val="00F80A88"/>
    <w:rsid w:val="00F81A72"/>
    <w:rsid w:val="00F81C61"/>
    <w:rsid w:val="00F840BE"/>
    <w:rsid w:val="00F87841"/>
    <w:rsid w:val="00F931D6"/>
    <w:rsid w:val="00F95E3D"/>
    <w:rsid w:val="00F96732"/>
    <w:rsid w:val="00F97C02"/>
    <w:rsid w:val="00FA0BD2"/>
    <w:rsid w:val="00FA1DA0"/>
    <w:rsid w:val="00FA2829"/>
    <w:rsid w:val="00FA3B5D"/>
    <w:rsid w:val="00FA6548"/>
    <w:rsid w:val="00FA6897"/>
    <w:rsid w:val="00FA741C"/>
    <w:rsid w:val="00FA7AD4"/>
    <w:rsid w:val="00FB1601"/>
    <w:rsid w:val="00FB2E3E"/>
    <w:rsid w:val="00FB3BAF"/>
    <w:rsid w:val="00FB3C4D"/>
    <w:rsid w:val="00FB4282"/>
    <w:rsid w:val="00FB4979"/>
    <w:rsid w:val="00FB669F"/>
    <w:rsid w:val="00FC02CC"/>
    <w:rsid w:val="00FC0CF1"/>
    <w:rsid w:val="00FC2185"/>
    <w:rsid w:val="00FC2984"/>
    <w:rsid w:val="00FC2A8A"/>
    <w:rsid w:val="00FC3492"/>
    <w:rsid w:val="00FC377E"/>
    <w:rsid w:val="00FC3DFD"/>
    <w:rsid w:val="00FC79B6"/>
    <w:rsid w:val="00FD0038"/>
    <w:rsid w:val="00FD1020"/>
    <w:rsid w:val="00FD395A"/>
    <w:rsid w:val="00FD3B17"/>
    <w:rsid w:val="00FD403F"/>
    <w:rsid w:val="00FD6810"/>
    <w:rsid w:val="00FE4B6E"/>
    <w:rsid w:val="00FE7449"/>
    <w:rsid w:val="00FF2F02"/>
    <w:rsid w:val="00FF326F"/>
    <w:rsid w:val="00FF3CAF"/>
    <w:rsid w:val="00FF5209"/>
    <w:rsid w:val="00FF59E6"/>
    <w:rsid w:val="00FF70CD"/>
    <w:rsid w:val="00FF7142"/>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9">
      <o:colormru v:ext="edit" colors="#564353,#842f30,#a41e37"/>
    </o:shapedefaults>
    <o:shapelayout v:ext="edit">
      <o:idmap v:ext="edit" data="1"/>
    </o:shapelayout>
  </w:shapeDefaults>
  <w:decimalSymbol w:val=","/>
  <w:listSeparator w:val=";"/>
  <w15:docId w15:val="{E7EA4E23-886E-4A16-A969-D2A7739F67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3C4D"/>
    <w:rPr>
      <w:rFonts w:ascii="Times New Roman" w:eastAsia="Times New Roman" w:hAnsi="Times New Roman"/>
    </w:rPr>
  </w:style>
  <w:style w:type="paragraph" w:styleId="Ttulo10">
    <w:name w:val="heading 1"/>
    <w:aliases w:val="Título 1 Char Char Char Char Char Char Char Char Char Char Char Char Char Char Char Char,Título 1 Char Char Char Char Char Char Char Char Char Char Char Char Char Char Char Char1"/>
    <w:basedOn w:val="Normal"/>
    <w:next w:val="Normal"/>
    <w:link w:val="Ttulo1Char"/>
    <w:qFormat/>
    <w:rsid w:val="00AE7334"/>
    <w:pPr>
      <w:keepNext/>
      <w:spacing w:before="240" w:after="60"/>
      <w:outlineLvl w:val="0"/>
    </w:pPr>
    <w:rPr>
      <w:rFonts w:ascii="Cambria" w:hAnsi="Cambria"/>
      <w:b/>
      <w:bCs/>
      <w:kern w:val="32"/>
      <w:sz w:val="32"/>
      <w:szCs w:val="32"/>
    </w:rPr>
  </w:style>
  <w:style w:type="paragraph" w:styleId="Ttulo20">
    <w:name w:val="heading 2"/>
    <w:basedOn w:val="Normal"/>
    <w:next w:val="Normal"/>
    <w:link w:val="Ttulo2Char"/>
    <w:qFormat/>
    <w:rsid w:val="008F76AB"/>
    <w:pPr>
      <w:keepNext/>
      <w:spacing w:before="240" w:after="60"/>
      <w:outlineLvl w:val="1"/>
    </w:pPr>
    <w:rPr>
      <w:rFonts w:ascii="Arial" w:eastAsia="Calibri" w:hAnsi="Arial"/>
      <w:b/>
      <w:i/>
      <w:sz w:val="24"/>
      <w:lang w:val="es-VE"/>
    </w:rPr>
  </w:style>
  <w:style w:type="paragraph" w:styleId="Ttulo30">
    <w:name w:val="heading 3"/>
    <w:basedOn w:val="Normal"/>
    <w:next w:val="Normal"/>
    <w:link w:val="Ttulo3Char"/>
    <w:unhideWhenUsed/>
    <w:qFormat/>
    <w:rsid w:val="00315A5F"/>
    <w:pPr>
      <w:keepNext/>
      <w:spacing w:before="240" w:after="60"/>
      <w:outlineLvl w:val="2"/>
    </w:pPr>
    <w:rPr>
      <w:rFonts w:ascii="Cambria" w:hAnsi="Cambria"/>
      <w:b/>
      <w:bCs/>
      <w:sz w:val="26"/>
      <w:szCs w:val="26"/>
    </w:rPr>
  </w:style>
  <w:style w:type="paragraph" w:styleId="Ttulo4">
    <w:name w:val="heading 4"/>
    <w:basedOn w:val="Normal"/>
    <w:next w:val="Normal"/>
    <w:link w:val="Ttulo4Char"/>
    <w:qFormat/>
    <w:rsid w:val="00846E28"/>
    <w:pPr>
      <w:keepNext/>
      <w:tabs>
        <w:tab w:val="left" w:pos="1134"/>
        <w:tab w:val="left" w:pos="8931"/>
      </w:tabs>
      <w:overflowPunct w:val="0"/>
      <w:autoSpaceDE w:val="0"/>
      <w:autoSpaceDN w:val="0"/>
      <w:adjustRightInd w:val="0"/>
      <w:spacing w:before="120"/>
      <w:ind w:left="864" w:right="84" w:hanging="864"/>
      <w:textAlignment w:val="baseline"/>
      <w:outlineLvl w:val="3"/>
    </w:pPr>
    <w:rPr>
      <w:rFonts w:ascii="Arial" w:hAnsi="Arial"/>
      <w:sz w:val="22"/>
      <w:szCs w:val="22"/>
      <w:lang w:val="en-US"/>
    </w:rPr>
  </w:style>
  <w:style w:type="paragraph" w:styleId="Ttulo5">
    <w:name w:val="heading 5"/>
    <w:basedOn w:val="Normal"/>
    <w:next w:val="Normal"/>
    <w:link w:val="Ttulo5Char"/>
    <w:qFormat/>
    <w:rsid w:val="00846E28"/>
    <w:pPr>
      <w:keepNext/>
      <w:overflowPunct w:val="0"/>
      <w:autoSpaceDE w:val="0"/>
      <w:autoSpaceDN w:val="0"/>
      <w:adjustRightInd w:val="0"/>
      <w:ind w:left="1008" w:hanging="1008"/>
      <w:textAlignment w:val="baseline"/>
      <w:outlineLvl w:val="4"/>
    </w:pPr>
    <w:rPr>
      <w:rFonts w:ascii="Arial" w:hAnsi="Arial"/>
      <w:i/>
      <w:sz w:val="24"/>
      <w:u w:val="single"/>
    </w:rPr>
  </w:style>
  <w:style w:type="paragraph" w:styleId="Ttulo6">
    <w:name w:val="heading 6"/>
    <w:basedOn w:val="Normal"/>
    <w:next w:val="Normal"/>
    <w:link w:val="Ttulo6Char"/>
    <w:qFormat/>
    <w:rsid w:val="00846E28"/>
    <w:pPr>
      <w:keepNext/>
      <w:overflowPunct w:val="0"/>
      <w:autoSpaceDE w:val="0"/>
      <w:autoSpaceDN w:val="0"/>
      <w:adjustRightInd w:val="0"/>
      <w:ind w:left="1152" w:hanging="1152"/>
      <w:jc w:val="both"/>
      <w:textAlignment w:val="baseline"/>
      <w:outlineLvl w:val="5"/>
    </w:pPr>
    <w:rPr>
      <w:rFonts w:ascii="Arial" w:hAnsi="Arial" w:cs="Arial"/>
      <w:sz w:val="22"/>
      <w:szCs w:val="22"/>
    </w:rPr>
  </w:style>
  <w:style w:type="paragraph" w:styleId="Ttulo7">
    <w:name w:val="heading 7"/>
    <w:basedOn w:val="Normal"/>
    <w:next w:val="Normal"/>
    <w:link w:val="Ttulo7Char"/>
    <w:qFormat/>
    <w:rsid w:val="00846E28"/>
    <w:pPr>
      <w:keepNext/>
      <w:overflowPunct w:val="0"/>
      <w:autoSpaceDE w:val="0"/>
      <w:autoSpaceDN w:val="0"/>
      <w:adjustRightInd w:val="0"/>
      <w:ind w:left="1296" w:hanging="1296"/>
      <w:textAlignment w:val="baseline"/>
      <w:outlineLvl w:val="6"/>
    </w:pPr>
    <w:rPr>
      <w:rFonts w:ascii="Arial" w:hAnsi="Arial"/>
      <w:b/>
      <w:i/>
      <w:sz w:val="24"/>
      <w:u w:val="single"/>
    </w:rPr>
  </w:style>
  <w:style w:type="paragraph" w:styleId="Ttulo8">
    <w:name w:val="heading 8"/>
    <w:basedOn w:val="Normal"/>
    <w:next w:val="Normal"/>
    <w:link w:val="Ttulo8Char"/>
    <w:qFormat/>
    <w:rsid w:val="00846E28"/>
    <w:pPr>
      <w:keepNext/>
      <w:overflowPunct w:val="0"/>
      <w:autoSpaceDE w:val="0"/>
      <w:autoSpaceDN w:val="0"/>
      <w:adjustRightInd w:val="0"/>
      <w:ind w:left="1440" w:hanging="1440"/>
      <w:textAlignment w:val="baseline"/>
      <w:outlineLvl w:val="7"/>
    </w:pPr>
    <w:rPr>
      <w:rFonts w:ascii="Arial" w:hAnsi="Arial"/>
      <w:sz w:val="24"/>
      <w:u w:val="single"/>
    </w:rPr>
  </w:style>
  <w:style w:type="paragraph" w:styleId="Ttulo9">
    <w:name w:val="heading 9"/>
    <w:basedOn w:val="Normal"/>
    <w:next w:val="Normal"/>
    <w:link w:val="Ttulo9Char"/>
    <w:qFormat/>
    <w:rsid w:val="00E149F4"/>
    <w:pPr>
      <w:keepNext/>
      <w:outlineLvl w:val="8"/>
    </w:pPr>
    <w:rPr>
      <w:rFonts w:ascii="Arial" w:hAnsi="Arial"/>
      <w:sz w:val="28"/>
      <w:lang w:val="pt-PT"/>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link w:val="CorpodetextoChar"/>
    <w:rsid w:val="004D368F"/>
    <w:pPr>
      <w:spacing w:line="360" w:lineRule="auto"/>
      <w:jc w:val="both"/>
    </w:pPr>
    <w:rPr>
      <w:sz w:val="24"/>
    </w:rPr>
  </w:style>
  <w:style w:type="character" w:customStyle="1" w:styleId="CorpodetextoChar">
    <w:name w:val="Corpo de texto Char"/>
    <w:link w:val="Corpodetexto"/>
    <w:rsid w:val="004D368F"/>
    <w:rPr>
      <w:rFonts w:ascii="Times New Roman" w:eastAsia="Times New Roman" w:hAnsi="Times New Roman" w:cs="Times New Roman"/>
      <w:sz w:val="24"/>
      <w:szCs w:val="20"/>
      <w:lang w:eastAsia="pt-BR"/>
    </w:rPr>
  </w:style>
  <w:style w:type="paragraph" w:styleId="PargrafodaLista">
    <w:name w:val="List Paragraph"/>
    <w:basedOn w:val="Normal"/>
    <w:uiPriority w:val="34"/>
    <w:qFormat/>
    <w:rsid w:val="00AF4EE2"/>
    <w:pPr>
      <w:overflowPunct w:val="0"/>
      <w:autoSpaceDE w:val="0"/>
      <w:autoSpaceDN w:val="0"/>
      <w:adjustRightInd w:val="0"/>
      <w:ind w:left="708"/>
      <w:textAlignment w:val="baseline"/>
    </w:pPr>
    <w:rPr>
      <w:rFonts w:ascii="Arial" w:hAnsi="Arial"/>
      <w:sz w:val="24"/>
    </w:rPr>
  </w:style>
  <w:style w:type="paragraph" w:styleId="Cabealho">
    <w:name w:val="header"/>
    <w:basedOn w:val="Normal"/>
    <w:link w:val="CabealhoChar"/>
    <w:uiPriority w:val="99"/>
    <w:unhideWhenUsed/>
    <w:rsid w:val="00817028"/>
    <w:pPr>
      <w:tabs>
        <w:tab w:val="center" w:pos="4252"/>
        <w:tab w:val="right" w:pos="8504"/>
      </w:tabs>
    </w:pPr>
  </w:style>
  <w:style w:type="character" w:customStyle="1" w:styleId="CabealhoChar">
    <w:name w:val="Cabeçalho Char"/>
    <w:link w:val="Cabealho"/>
    <w:uiPriority w:val="99"/>
    <w:rsid w:val="00817028"/>
    <w:rPr>
      <w:rFonts w:ascii="Times New Roman" w:eastAsia="Times New Roman" w:hAnsi="Times New Roman"/>
    </w:rPr>
  </w:style>
  <w:style w:type="paragraph" w:styleId="Rodap">
    <w:name w:val="footer"/>
    <w:basedOn w:val="Normal"/>
    <w:link w:val="RodapChar"/>
    <w:uiPriority w:val="99"/>
    <w:unhideWhenUsed/>
    <w:rsid w:val="00817028"/>
    <w:pPr>
      <w:tabs>
        <w:tab w:val="center" w:pos="4252"/>
        <w:tab w:val="right" w:pos="8504"/>
      </w:tabs>
    </w:pPr>
  </w:style>
  <w:style w:type="character" w:customStyle="1" w:styleId="RodapChar">
    <w:name w:val="Rodapé Char"/>
    <w:link w:val="Rodap"/>
    <w:uiPriority w:val="99"/>
    <w:rsid w:val="00817028"/>
    <w:rPr>
      <w:rFonts w:ascii="Times New Roman" w:eastAsia="Times New Roman" w:hAnsi="Times New Roman"/>
    </w:rPr>
  </w:style>
  <w:style w:type="paragraph" w:styleId="Textodebalo">
    <w:name w:val="Balloon Text"/>
    <w:basedOn w:val="Normal"/>
    <w:link w:val="TextodebaloChar"/>
    <w:uiPriority w:val="99"/>
    <w:unhideWhenUsed/>
    <w:rsid w:val="00817028"/>
    <w:rPr>
      <w:rFonts w:ascii="Tahoma" w:hAnsi="Tahoma"/>
      <w:sz w:val="16"/>
      <w:szCs w:val="16"/>
    </w:rPr>
  </w:style>
  <w:style w:type="character" w:customStyle="1" w:styleId="TextodebaloChar">
    <w:name w:val="Texto de balão Char"/>
    <w:link w:val="Textodebalo"/>
    <w:uiPriority w:val="99"/>
    <w:rsid w:val="00817028"/>
    <w:rPr>
      <w:rFonts w:ascii="Tahoma" w:eastAsia="Times New Roman" w:hAnsi="Tahoma" w:cs="Tahoma"/>
      <w:sz w:val="16"/>
      <w:szCs w:val="16"/>
    </w:rPr>
  </w:style>
  <w:style w:type="character" w:customStyle="1" w:styleId="Ttulo2Char">
    <w:name w:val="Título 2 Char"/>
    <w:link w:val="Ttulo20"/>
    <w:rsid w:val="008F76AB"/>
    <w:rPr>
      <w:rFonts w:ascii="Arial" w:hAnsi="Arial"/>
      <w:b/>
      <w:i/>
      <w:sz w:val="24"/>
      <w:lang w:val="es-VE"/>
    </w:rPr>
  </w:style>
  <w:style w:type="paragraph" w:styleId="Ttulo">
    <w:name w:val="Title"/>
    <w:basedOn w:val="Normal"/>
    <w:link w:val="TtuloChar"/>
    <w:qFormat/>
    <w:rsid w:val="008F76AB"/>
    <w:pPr>
      <w:jc w:val="center"/>
    </w:pPr>
    <w:rPr>
      <w:rFonts w:ascii="Arial" w:hAnsi="Arial"/>
      <w:b/>
      <w:sz w:val="24"/>
    </w:rPr>
  </w:style>
  <w:style w:type="character" w:customStyle="1" w:styleId="TtuloChar">
    <w:name w:val="Título Char"/>
    <w:link w:val="Ttulo"/>
    <w:rsid w:val="008F76AB"/>
    <w:rPr>
      <w:rFonts w:ascii="Arial" w:eastAsia="Times New Roman" w:hAnsi="Arial"/>
      <w:b/>
      <w:sz w:val="24"/>
    </w:rPr>
  </w:style>
  <w:style w:type="paragraph" w:styleId="Corpodetexto2">
    <w:name w:val="Body Text 2"/>
    <w:basedOn w:val="Normal"/>
    <w:link w:val="Corpodetexto2Char"/>
    <w:unhideWhenUsed/>
    <w:rsid w:val="00711F83"/>
    <w:pPr>
      <w:spacing w:after="120" w:line="480" w:lineRule="auto"/>
    </w:pPr>
  </w:style>
  <w:style w:type="character" w:customStyle="1" w:styleId="Corpodetexto2Char">
    <w:name w:val="Corpo de texto 2 Char"/>
    <w:link w:val="Corpodetexto2"/>
    <w:rsid w:val="00711F83"/>
    <w:rPr>
      <w:rFonts w:ascii="Times New Roman" w:eastAsia="Times New Roman" w:hAnsi="Times New Roman"/>
    </w:rPr>
  </w:style>
  <w:style w:type="paragraph" w:styleId="Recuodecorpodetexto">
    <w:name w:val="Body Text Indent"/>
    <w:basedOn w:val="Normal"/>
    <w:link w:val="RecuodecorpodetextoChar"/>
    <w:unhideWhenUsed/>
    <w:rsid w:val="003605D3"/>
    <w:pPr>
      <w:spacing w:after="120"/>
      <w:ind w:left="283"/>
    </w:pPr>
  </w:style>
  <w:style w:type="character" w:customStyle="1" w:styleId="RecuodecorpodetextoChar">
    <w:name w:val="Recuo de corpo de texto Char"/>
    <w:link w:val="Recuodecorpodetexto"/>
    <w:rsid w:val="003605D3"/>
    <w:rPr>
      <w:rFonts w:ascii="Times New Roman" w:eastAsia="Times New Roman" w:hAnsi="Times New Roman"/>
    </w:rPr>
  </w:style>
  <w:style w:type="paragraph" w:styleId="Corpodetexto3">
    <w:name w:val="Body Text 3"/>
    <w:basedOn w:val="Normal"/>
    <w:link w:val="Corpodetexto3Char"/>
    <w:uiPriority w:val="99"/>
    <w:unhideWhenUsed/>
    <w:rsid w:val="00132B2D"/>
    <w:pPr>
      <w:spacing w:after="120"/>
    </w:pPr>
    <w:rPr>
      <w:sz w:val="16"/>
      <w:szCs w:val="16"/>
    </w:rPr>
  </w:style>
  <w:style w:type="character" w:customStyle="1" w:styleId="Corpodetexto3Char">
    <w:name w:val="Corpo de texto 3 Char"/>
    <w:link w:val="Corpodetexto3"/>
    <w:uiPriority w:val="99"/>
    <w:semiHidden/>
    <w:rsid w:val="00132B2D"/>
    <w:rPr>
      <w:rFonts w:ascii="Times New Roman" w:eastAsia="Times New Roman" w:hAnsi="Times New Roman"/>
      <w:sz w:val="16"/>
      <w:szCs w:val="16"/>
    </w:rPr>
  </w:style>
  <w:style w:type="paragraph" w:customStyle="1" w:styleId="PADRAO">
    <w:name w:val="PADRAO"/>
    <w:basedOn w:val="Normal"/>
    <w:rsid w:val="00132B2D"/>
    <w:pPr>
      <w:widowControl w:val="0"/>
      <w:ind w:right="432"/>
      <w:jc w:val="both"/>
    </w:pPr>
    <w:rPr>
      <w:rFonts w:ascii="Tms Rmn" w:hAnsi="Tms Rmn"/>
      <w:sz w:val="24"/>
    </w:rPr>
  </w:style>
  <w:style w:type="character" w:customStyle="1" w:styleId="Ttulo3Char">
    <w:name w:val="Título 3 Char"/>
    <w:link w:val="Ttulo30"/>
    <w:rsid w:val="00315A5F"/>
    <w:rPr>
      <w:rFonts w:ascii="Cambria" w:eastAsia="Times New Roman" w:hAnsi="Cambria" w:cs="Times New Roman"/>
      <w:b/>
      <w:bCs/>
      <w:sz w:val="26"/>
      <w:szCs w:val="26"/>
    </w:rPr>
  </w:style>
  <w:style w:type="table" w:styleId="Tabelacomgrade">
    <w:name w:val="Table Grid"/>
    <w:basedOn w:val="Tabelanormal"/>
    <w:uiPriority w:val="99"/>
    <w:rsid w:val="00822679"/>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elacomgrade1">
    <w:name w:val="Tabela com grade1"/>
    <w:basedOn w:val="Tabelanormal"/>
    <w:next w:val="Tabelacomgrade"/>
    <w:uiPriority w:val="59"/>
    <w:rsid w:val="00822679"/>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tulo1Char">
    <w:name w:val="Título 1 Char"/>
    <w:aliases w:val="Título 1 Char Char Char Char Char Char Char Char Char Char Char Char Char Char Char Char Char,Título 1 Char Char Char Char Char Char Char Char Char Char Char Char Char Char Char Char1 Char"/>
    <w:link w:val="Ttulo10"/>
    <w:rsid w:val="00AE7334"/>
    <w:rPr>
      <w:rFonts w:ascii="Cambria" w:eastAsia="Times New Roman" w:hAnsi="Cambria" w:cs="Times New Roman"/>
      <w:b/>
      <w:bCs/>
      <w:kern w:val="32"/>
      <w:sz w:val="32"/>
      <w:szCs w:val="32"/>
    </w:rPr>
  </w:style>
  <w:style w:type="paragraph" w:styleId="Recuodecorpodetexto2">
    <w:name w:val="Body Text Indent 2"/>
    <w:basedOn w:val="Normal"/>
    <w:link w:val="Recuodecorpodetexto2Char"/>
    <w:unhideWhenUsed/>
    <w:rsid w:val="00AE7334"/>
    <w:pPr>
      <w:spacing w:after="120" w:line="480" w:lineRule="auto"/>
      <w:ind w:left="283"/>
    </w:pPr>
  </w:style>
  <w:style w:type="character" w:customStyle="1" w:styleId="Recuodecorpodetexto2Char">
    <w:name w:val="Recuo de corpo de texto 2 Char"/>
    <w:link w:val="Recuodecorpodetexto2"/>
    <w:rsid w:val="00AE7334"/>
    <w:rPr>
      <w:rFonts w:ascii="Times New Roman" w:eastAsia="Times New Roman" w:hAnsi="Times New Roman"/>
    </w:rPr>
  </w:style>
  <w:style w:type="character" w:styleId="Hyperlink">
    <w:name w:val="Hyperlink"/>
    <w:uiPriority w:val="99"/>
    <w:unhideWhenUsed/>
    <w:rsid w:val="00BF5BDC"/>
    <w:rPr>
      <w:color w:val="0000FF"/>
      <w:u w:val="single"/>
    </w:rPr>
  </w:style>
  <w:style w:type="paragraph" w:styleId="Sumrio1">
    <w:name w:val="toc 1"/>
    <w:basedOn w:val="Normal"/>
    <w:next w:val="Normal"/>
    <w:autoRedefine/>
    <w:uiPriority w:val="39"/>
    <w:unhideWhenUsed/>
    <w:rsid w:val="00BF5BDC"/>
    <w:pPr>
      <w:tabs>
        <w:tab w:val="left" w:pos="400"/>
        <w:tab w:val="right" w:leader="dot" w:pos="9214"/>
      </w:tabs>
    </w:pPr>
    <w:rPr>
      <w:rFonts w:ascii="Arial" w:hAnsi="Arial" w:cs="Arial"/>
      <w:b/>
      <w:bCs/>
      <w:noProof/>
      <w:sz w:val="24"/>
    </w:rPr>
  </w:style>
  <w:style w:type="paragraph" w:styleId="Sumrio2">
    <w:name w:val="toc 2"/>
    <w:basedOn w:val="Normal"/>
    <w:next w:val="Normal"/>
    <w:autoRedefine/>
    <w:uiPriority w:val="39"/>
    <w:unhideWhenUsed/>
    <w:rsid w:val="00BF5BDC"/>
    <w:pPr>
      <w:tabs>
        <w:tab w:val="left" w:pos="709"/>
        <w:tab w:val="right" w:leader="dot" w:pos="9214"/>
      </w:tabs>
      <w:overflowPunct w:val="0"/>
      <w:autoSpaceDE w:val="0"/>
      <w:autoSpaceDN w:val="0"/>
      <w:adjustRightInd w:val="0"/>
      <w:ind w:firstLine="142"/>
    </w:pPr>
    <w:rPr>
      <w:rFonts w:ascii="Arial" w:hAnsi="Arial"/>
      <w:sz w:val="22"/>
    </w:rPr>
  </w:style>
  <w:style w:type="table" w:customStyle="1" w:styleId="SombreamentoClaro1">
    <w:name w:val="Sombreamento Claro1"/>
    <w:basedOn w:val="Tabelanormal"/>
    <w:uiPriority w:val="60"/>
    <w:rsid w:val="0034235E"/>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Ttulo9Char">
    <w:name w:val="Título 9 Char"/>
    <w:link w:val="Ttulo9"/>
    <w:rsid w:val="00E149F4"/>
    <w:rPr>
      <w:rFonts w:ascii="Arial" w:eastAsia="Times New Roman" w:hAnsi="Arial" w:cs="Arial"/>
      <w:sz w:val="28"/>
      <w:lang w:val="pt-PT"/>
    </w:rPr>
  </w:style>
  <w:style w:type="character" w:styleId="Nmerodepgina">
    <w:name w:val="page number"/>
    <w:basedOn w:val="Fontepargpadro"/>
    <w:rsid w:val="00E149F4"/>
  </w:style>
  <w:style w:type="paragraph" w:styleId="Listadecontinuao2">
    <w:name w:val="List Continue 2"/>
    <w:basedOn w:val="Normal"/>
    <w:rsid w:val="00E149F4"/>
    <w:pPr>
      <w:spacing w:after="120"/>
      <w:ind w:left="566"/>
    </w:pPr>
    <w:rPr>
      <w:rFonts w:ascii="Arial" w:hAnsi="Arial"/>
      <w:sz w:val="22"/>
    </w:rPr>
  </w:style>
  <w:style w:type="character" w:styleId="HiperlinkVisitado">
    <w:name w:val="FollowedHyperlink"/>
    <w:rsid w:val="00E149F4"/>
    <w:rPr>
      <w:color w:val="800080"/>
      <w:u w:val="single"/>
    </w:rPr>
  </w:style>
  <w:style w:type="paragraph" w:customStyle="1" w:styleId="ATxt">
    <w:name w:val="A Txt"/>
    <w:rsid w:val="0035426E"/>
    <w:pPr>
      <w:spacing w:after="180" w:line="288" w:lineRule="auto"/>
      <w:ind w:left="737"/>
      <w:jc w:val="both"/>
    </w:pPr>
    <w:rPr>
      <w:rFonts w:ascii="Arial" w:eastAsia="Times New Roman" w:hAnsi="Arial"/>
      <w:sz w:val="22"/>
      <w:szCs w:val="22"/>
    </w:rPr>
  </w:style>
  <w:style w:type="paragraph" w:customStyle="1" w:styleId="Default">
    <w:name w:val="Default"/>
    <w:rsid w:val="0035426E"/>
    <w:pPr>
      <w:autoSpaceDE w:val="0"/>
      <w:autoSpaceDN w:val="0"/>
      <w:adjustRightInd w:val="0"/>
    </w:pPr>
    <w:rPr>
      <w:rFonts w:ascii="Times New Roman" w:hAnsi="Times New Roman"/>
      <w:color w:val="000000"/>
      <w:sz w:val="24"/>
      <w:szCs w:val="24"/>
      <w:lang w:eastAsia="en-US"/>
    </w:rPr>
  </w:style>
  <w:style w:type="numbering" w:customStyle="1" w:styleId="Semlista1">
    <w:name w:val="Sem lista1"/>
    <w:next w:val="Semlista"/>
    <w:uiPriority w:val="99"/>
    <w:semiHidden/>
    <w:unhideWhenUsed/>
    <w:rsid w:val="004266C8"/>
  </w:style>
  <w:style w:type="paragraph" w:styleId="Recuodecorpodetexto3">
    <w:name w:val="Body Text Indent 3"/>
    <w:basedOn w:val="Normal"/>
    <w:link w:val="Recuodecorpodetexto3Char"/>
    <w:unhideWhenUsed/>
    <w:rsid w:val="00526E6E"/>
    <w:pPr>
      <w:spacing w:after="120"/>
      <w:ind w:left="283"/>
    </w:pPr>
    <w:rPr>
      <w:sz w:val="16"/>
      <w:szCs w:val="16"/>
    </w:rPr>
  </w:style>
  <w:style w:type="character" w:customStyle="1" w:styleId="Recuodecorpodetexto3Char">
    <w:name w:val="Recuo de corpo de texto 3 Char"/>
    <w:link w:val="Recuodecorpodetexto3"/>
    <w:rsid w:val="00526E6E"/>
    <w:rPr>
      <w:rFonts w:ascii="Times New Roman" w:eastAsia="Times New Roman" w:hAnsi="Times New Roman"/>
      <w:sz w:val="16"/>
      <w:szCs w:val="16"/>
    </w:rPr>
  </w:style>
  <w:style w:type="table" w:customStyle="1" w:styleId="Tabelacomgrade2">
    <w:name w:val="Tabela com grade2"/>
    <w:basedOn w:val="Tabelanormal"/>
    <w:next w:val="Tabelacomgrade"/>
    <w:rsid w:val="00FB3C4D"/>
    <w:pPr>
      <w:ind w:left="284" w:right="284"/>
      <w:jc w:val="both"/>
    </w:pPr>
    <w:rPr>
      <w:rFonts w:ascii="Times New Roman" w:eastAsia="Batang"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4Char">
    <w:name w:val="Título 4 Char"/>
    <w:link w:val="Ttulo4"/>
    <w:rsid w:val="00846E28"/>
    <w:rPr>
      <w:rFonts w:ascii="Arial" w:eastAsia="Times New Roman" w:hAnsi="Arial"/>
      <w:sz w:val="22"/>
      <w:szCs w:val="22"/>
      <w:lang w:val="en-US"/>
    </w:rPr>
  </w:style>
  <w:style w:type="character" w:customStyle="1" w:styleId="Ttulo5Char">
    <w:name w:val="Título 5 Char"/>
    <w:link w:val="Ttulo5"/>
    <w:rsid w:val="00846E28"/>
    <w:rPr>
      <w:rFonts w:ascii="Arial" w:eastAsia="Times New Roman" w:hAnsi="Arial"/>
      <w:i/>
      <w:sz w:val="24"/>
      <w:u w:val="single"/>
    </w:rPr>
  </w:style>
  <w:style w:type="character" w:customStyle="1" w:styleId="Ttulo6Char">
    <w:name w:val="Título 6 Char"/>
    <w:link w:val="Ttulo6"/>
    <w:rsid w:val="00846E28"/>
    <w:rPr>
      <w:rFonts w:ascii="Arial" w:eastAsia="Times New Roman" w:hAnsi="Arial" w:cs="Arial"/>
      <w:sz w:val="22"/>
      <w:szCs w:val="22"/>
    </w:rPr>
  </w:style>
  <w:style w:type="character" w:customStyle="1" w:styleId="Ttulo7Char">
    <w:name w:val="Título 7 Char"/>
    <w:link w:val="Ttulo7"/>
    <w:rsid w:val="00846E28"/>
    <w:rPr>
      <w:rFonts w:ascii="Arial" w:eastAsia="Times New Roman" w:hAnsi="Arial"/>
      <w:b/>
      <w:i/>
      <w:sz w:val="24"/>
      <w:u w:val="single"/>
    </w:rPr>
  </w:style>
  <w:style w:type="character" w:customStyle="1" w:styleId="Ttulo8Char">
    <w:name w:val="Título 8 Char"/>
    <w:link w:val="Ttulo8"/>
    <w:rsid w:val="00846E28"/>
    <w:rPr>
      <w:rFonts w:ascii="Arial" w:eastAsia="Times New Roman" w:hAnsi="Arial"/>
      <w:sz w:val="24"/>
      <w:u w:val="single"/>
    </w:rPr>
  </w:style>
  <w:style w:type="numbering" w:customStyle="1" w:styleId="Semlista2">
    <w:name w:val="Sem lista2"/>
    <w:next w:val="Semlista"/>
    <w:uiPriority w:val="99"/>
    <w:semiHidden/>
    <w:unhideWhenUsed/>
    <w:rsid w:val="00846E28"/>
  </w:style>
  <w:style w:type="character" w:customStyle="1" w:styleId="EstiloVerdana">
    <w:name w:val="Estilo Verdana"/>
    <w:rsid w:val="00846E28"/>
    <w:rPr>
      <w:rFonts w:ascii="Verdana" w:hAnsi="Verdana"/>
      <w:sz w:val="22"/>
    </w:rPr>
  </w:style>
  <w:style w:type="paragraph" w:customStyle="1" w:styleId="EstiloTtulo1Verdana">
    <w:name w:val="Estilo Título 1 + Verdana"/>
    <w:basedOn w:val="Ttulo10"/>
    <w:rsid w:val="00846E28"/>
    <w:pPr>
      <w:spacing w:before="120" w:after="240" w:line="360" w:lineRule="auto"/>
      <w:jc w:val="both"/>
    </w:pPr>
    <w:rPr>
      <w:rFonts w:ascii="Verdana" w:eastAsia="Calibri" w:hAnsi="Verdana" w:cs="Arial"/>
      <w:b w:val="0"/>
      <w:caps/>
      <w:smallCaps/>
      <w:sz w:val="22"/>
      <w:szCs w:val="22"/>
      <w:u w:val="single"/>
    </w:rPr>
  </w:style>
  <w:style w:type="table" w:customStyle="1" w:styleId="Tabelacomgrade3">
    <w:name w:val="Tabela com grade3"/>
    <w:basedOn w:val="Tabelanormal"/>
    <w:next w:val="Tabelacomgrade"/>
    <w:rsid w:val="00846E28"/>
    <w:pPr>
      <w:spacing w:before="120" w:after="120" w:line="360" w:lineRule="auto"/>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011">
    <w:name w:val="font011"/>
    <w:rsid w:val="00846E28"/>
    <w:rPr>
      <w:rFonts w:ascii="Verdana" w:hAnsi="Verdana" w:hint="default"/>
      <w:b w:val="0"/>
      <w:bCs w:val="0"/>
      <w:i w:val="0"/>
      <w:iCs w:val="0"/>
      <w:sz w:val="16"/>
      <w:szCs w:val="16"/>
    </w:rPr>
  </w:style>
  <w:style w:type="character" w:customStyle="1" w:styleId="font021">
    <w:name w:val="font021"/>
    <w:rsid w:val="00846E28"/>
    <w:rPr>
      <w:rFonts w:ascii="Verdana" w:hAnsi="Verdana" w:hint="default"/>
      <w:b/>
      <w:bCs/>
      <w:i w:val="0"/>
      <w:iCs w:val="0"/>
      <w:sz w:val="16"/>
      <w:szCs w:val="16"/>
    </w:rPr>
  </w:style>
  <w:style w:type="paragraph" w:styleId="NormalWeb">
    <w:name w:val="Normal (Web)"/>
    <w:basedOn w:val="Normal"/>
    <w:rsid w:val="00846E28"/>
    <w:pPr>
      <w:tabs>
        <w:tab w:val="left" w:pos="709"/>
      </w:tabs>
      <w:spacing w:before="100" w:beforeAutospacing="1" w:after="100" w:afterAutospacing="1"/>
    </w:pPr>
    <w:rPr>
      <w:rFonts w:ascii="Arial" w:hAnsi="Arial"/>
      <w:sz w:val="24"/>
      <w:szCs w:val="24"/>
    </w:rPr>
  </w:style>
  <w:style w:type="paragraph" w:customStyle="1" w:styleId="PERPLAN">
    <w:name w:val="PERPLAN"/>
    <w:basedOn w:val="Normal"/>
    <w:rsid w:val="00846E28"/>
    <w:pPr>
      <w:spacing w:after="120"/>
      <w:jc w:val="both"/>
    </w:pPr>
    <w:rPr>
      <w:rFonts w:ascii="Arial" w:hAnsi="Arial"/>
      <w:sz w:val="22"/>
    </w:rPr>
  </w:style>
  <w:style w:type="paragraph" w:styleId="Textodenotaderodap">
    <w:name w:val="footnote text"/>
    <w:basedOn w:val="Normal"/>
    <w:link w:val="TextodenotaderodapChar"/>
    <w:semiHidden/>
    <w:rsid w:val="00846E28"/>
    <w:rPr>
      <w:rFonts w:ascii="Arial" w:hAnsi="Arial"/>
      <w:sz w:val="22"/>
    </w:rPr>
  </w:style>
  <w:style w:type="character" w:customStyle="1" w:styleId="TextodenotaderodapChar">
    <w:name w:val="Texto de nota de rodapé Char"/>
    <w:link w:val="Textodenotaderodap"/>
    <w:semiHidden/>
    <w:rsid w:val="00846E28"/>
    <w:rPr>
      <w:rFonts w:ascii="Arial" w:eastAsia="Times New Roman" w:hAnsi="Arial"/>
      <w:sz w:val="22"/>
    </w:rPr>
  </w:style>
  <w:style w:type="character" w:styleId="Refdenotaderodap">
    <w:name w:val="footnote reference"/>
    <w:semiHidden/>
    <w:rsid w:val="00846E28"/>
    <w:rPr>
      <w:vertAlign w:val="superscript"/>
    </w:rPr>
  </w:style>
  <w:style w:type="paragraph" w:styleId="CabealhodoSumrio">
    <w:name w:val="TOC Heading"/>
    <w:basedOn w:val="Ttulo10"/>
    <w:next w:val="Normal"/>
    <w:uiPriority w:val="39"/>
    <w:qFormat/>
    <w:rsid w:val="00846E28"/>
    <w:pPr>
      <w:keepLines/>
      <w:spacing w:before="480" w:after="0" w:line="276" w:lineRule="auto"/>
      <w:outlineLvl w:val="9"/>
    </w:pPr>
    <w:rPr>
      <w:rFonts w:eastAsia="Calibri"/>
      <w:b w:val="0"/>
      <w:smallCaps/>
      <w:color w:val="365F91"/>
      <w:kern w:val="0"/>
      <w:sz w:val="28"/>
      <w:szCs w:val="28"/>
      <w:u w:val="single"/>
      <w:lang w:val="en-US" w:eastAsia="en-US"/>
    </w:rPr>
  </w:style>
  <w:style w:type="paragraph" w:styleId="Legenda">
    <w:name w:val="caption"/>
    <w:basedOn w:val="Normal"/>
    <w:link w:val="LegendaChar"/>
    <w:uiPriority w:val="99"/>
    <w:qFormat/>
    <w:rsid w:val="00B73E71"/>
    <w:pPr>
      <w:overflowPunct w:val="0"/>
      <w:autoSpaceDE w:val="0"/>
      <w:autoSpaceDN w:val="0"/>
      <w:adjustRightInd w:val="0"/>
      <w:spacing w:before="60" w:line="276" w:lineRule="auto"/>
      <w:ind w:left="142" w:hanging="142"/>
      <w:textAlignment w:val="baseline"/>
    </w:pPr>
    <w:rPr>
      <w:rFonts w:ascii="Arial" w:hAnsi="Arial"/>
      <w:b/>
      <w:sz w:val="16"/>
    </w:rPr>
  </w:style>
  <w:style w:type="paragraph" w:customStyle="1" w:styleId="xl28">
    <w:name w:val="xl28"/>
    <w:basedOn w:val="Normal"/>
    <w:rsid w:val="00846E28"/>
    <w:pPr>
      <w:pBdr>
        <w:top w:val="single" w:sz="8" w:space="0" w:color="auto"/>
        <w:left w:val="single" w:sz="4" w:space="0" w:color="auto"/>
        <w:bottom w:val="single" w:sz="4" w:space="0" w:color="auto"/>
        <w:right w:val="single" w:sz="8" w:space="0" w:color="auto"/>
      </w:pBdr>
      <w:shd w:val="clear" w:color="auto" w:fill="FFFFC0"/>
      <w:spacing w:before="100" w:beforeAutospacing="1" w:after="100" w:afterAutospacing="1"/>
      <w:jc w:val="center"/>
    </w:pPr>
    <w:rPr>
      <w:rFonts w:ascii="Arial" w:hAnsi="Arial" w:cs="Arial"/>
      <w:color w:val="802060"/>
      <w:sz w:val="16"/>
      <w:szCs w:val="16"/>
    </w:rPr>
  </w:style>
  <w:style w:type="paragraph" w:customStyle="1" w:styleId="xl29">
    <w:name w:val="xl29"/>
    <w:basedOn w:val="Normal"/>
    <w:rsid w:val="00846E28"/>
    <w:pPr>
      <w:pBdr>
        <w:top w:val="single" w:sz="8" w:space="0" w:color="auto"/>
        <w:left w:val="single" w:sz="8" w:space="0" w:color="auto"/>
        <w:bottom w:val="single" w:sz="4" w:space="0" w:color="auto"/>
        <w:right w:val="single" w:sz="4" w:space="0" w:color="auto"/>
      </w:pBdr>
      <w:shd w:val="clear" w:color="auto" w:fill="999933"/>
      <w:spacing w:before="100" w:beforeAutospacing="1" w:after="100" w:afterAutospacing="1"/>
      <w:jc w:val="center"/>
    </w:pPr>
    <w:rPr>
      <w:rFonts w:ascii="Arial" w:hAnsi="Arial" w:cs="Arial"/>
      <w:sz w:val="16"/>
      <w:szCs w:val="16"/>
    </w:rPr>
  </w:style>
  <w:style w:type="paragraph" w:customStyle="1" w:styleId="xl30">
    <w:name w:val="xl30"/>
    <w:basedOn w:val="Normal"/>
    <w:rsid w:val="00846E28"/>
    <w:pPr>
      <w:pBdr>
        <w:top w:val="single" w:sz="8" w:space="0" w:color="auto"/>
        <w:left w:val="single" w:sz="4" w:space="0" w:color="auto"/>
        <w:bottom w:val="single" w:sz="4" w:space="0" w:color="auto"/>
        <w:right w:val="single" w:sz="8" w:space="0" w:color="auto"/>
      </w:pBdr>
      <w:shd w:val="clear" w:color="auto" w:fill="999933"/>
      <w:spacing w:before="100" w:beforeAutospacing="1" w:after="100" w:afterAutospacing="1"/>
      <w:jc w:val="center"/>
    </w:pPr>
    <w:rPr>
      <w:rFonts w:ascii="Arial" w:hAnsi="Arial" w:cs="Arial"/>
      <w:sz w:val="16"/>
      <w:szCs w:val="16"/>
    </w:rPr>
  </w:style>
  <w:style w:type="paragraph" w:customStyle="1" w:styleId="xl31">
    <w:name w:val="xl31"/>
    <w:basedOn w:val="Normal"/>
    <w:rsid w:val="00846E28"/>
    <w:pPr>
      <w:pBdr>
        <w:top w:val="single" w:sz="4" w:space="0" w:color="auto"/>
        <w:left w:val="single" w:sz="8" w:space="0" w:color="auto"/>
        <w:bottom w:val="single" w:sz="4" w:space="0" w:color="auto"/>
        <w:right w:val="single" w:sz="4" w:space="0" w:color="auto"/>
      </w:pBdr>
      <w:shd w:val="clear" w:color="auto" w:fill="FFFFC0"/>
      <w:spacing w:before="100" w:beforeAutospacing="1" w:after="100" w:afterAutospacing="1"/>
      <w:jc w:val="center"/>
    </w:pPr>
    <w:rPr>
      <w:rFonts w:ascii="Arial" w:hAnsi="Arial" w:cs="Arial"/>
      <w:color w:val="802060"/>
      <w:sz w:val="16"/>
      <w:szCs w:val="16"/>
    </w:rPr>
  </w:style>
  <w:style w:type="paragraph" w:customStyle="1" w:styleId="xl32">
    <w:name w:val="xl32"/>
    <w:basedOn w:val="Normal"/>
    <w:rsid w:val="00846E28"/>
    <w:pPr>
      <w:pBdr>
        <w:top w:val="single" w:sz="4" w:space="0" w:color="auto"/>
        <w:left w:val="single" w:sz="4" w:space="0" w:color="auto"/>
        <w:bottom w:val="single" w:sz="4" w:space="0" w:color="auto"/>
        <w:right w:val="single" w:sz="4" w:space="0" w:color="auto"/>
      </w:pBdr>
      <w:shd w:val="clear" w:color="auto" w:fill="FFFFC0"/>
      <w:spacing w:before="100" w:beforeAutospacing="1" w:after="100" w:afterAutospacing="1"/>
      <w:jc w:val="center"/>
    </w:pPr>
    <w:rPr>
      <w:rFonts w:ascii="Arial" w:hAnsi="Arial" w:cs="Arial"/>
      <w:color w:val="802060"/>
      <w:sz w:val="16"/>
      <w:szCs w:val="16"/>
    </w:rPr>
  </w:style>
  <w:style w:type="paragraph" w:customStyle="1" w:styleId="xl33">
    <w:name w:val="xl33"/>
    <w:basedOn w:val="Normal"/>
    <w:rsid w:val="00846E28"/>
    <w:pPr>
      <w:pBdr>
        <w:top w:val="single" w:sz="4" w:space="0" w:color="auto"/>
        <w:left w:val="single" w:sz="4" w:space="0" w:color="auto"/>
        <w:bottom w:val="single" w:sz="4" w:space="0" w:color="auto"/>
        <w:right w:val="single" w:sz="8" w:space="0" w:color="auto"/>
      </w:pBdr>
      <w:shd w:val="clear" w:color="auto" w:fill="FFFFC0"/>
      <w:spacing w:before="100" w:beforeAutospacing="1" w:after="100" w:afterAutospacing="1"/>
      <w:jc w:val="center"/>
    </w:pPr>
    <w:rPr>
      <w:rFonts w:ascii="Arial" w:hAnsi="Arial" w:cs="Arial"/>
      <w:color w:val="802060"/>
      <w:sz w:val="16"/>
      <w:szCs w:val="16"/>
    </w:rPr>
  </w:style>
  <w:style w:type="paragraph" w:customStyle="1" w:styleId="xl34">
    <w:name w:val="xl34"/>
    <w:basedOn w:val="Normal"/>
    <w:rsid w:val="00846E28"/>
    <w:pPr>
      <w:pBdr>
        <w:top w:val="single" w:sz="4" w:space="0" w:color="auto"/>
        <w:left w:val="single" w:sz="8" w:space="0" w:color="auto"/>
        <w:bottom w:val="single" w:sz="4" w:space="0" w:color="auto"/>
        <w:right w:val="single" w:sz="4" w:space="0" w:color="auto"/>
      </w:pBdr>
      <w:shd w:val="clear" w:color="auto" w:fill="999933"/>
      <w:spacing w:before="100" w:beforeAutospacing="1" w:after="100" w:afterAutospacing="1"/>
      <w:jc w:val="center"/>
    </w:pPr>
    <w:rPr>
      <w:rFonts w:ascii="Arial" w:hAnsi="Arial" w:cs="Arial"/>
      <w:sz w:val="16"/>
      <w:szCs w:val="16"/>
    </w:rPr>
  </w:style>
  <w:style w:type="paragraph" w:customStyle="1" w:styleId="xl35">
    <w:name w:val="xl35"/>
    <w:basedOn w:val="Normal"/>
    <w:rsid w:val="00846E28"/>
    <w:pPr>
      <w:pBdr>
        <w:top w:val="single" w:sz="4" w:space="0" w:color="auto"/>
        <w:left w:val="single" w:sz="4" w:space="0" w:color="auto"/>
        <w:bottom w:val="single" w:sz="4" w:space="0" w:color="auto"/>
        <w:right w:val="single" w:sz="8" w:space="0" w:color="auto"/>
      </w:pBdr>
      <w:shd w:val="clear" w:color="auto" w:fill="999933"/>
      <w:spacing w:before="100" w:beforeAutospacing="1" w:after="100" w:afterAutospacing="1"/>
      <w:jc w:val="center"/>
    </w:pPr>
    <w:rPr>
      <w:rFonts w:ascii="Arial" w:hAnsi="Arial" w:cs="Arial"/>
      <w:sz w:val="16"/>
      <w:szCs w:val="16"/>
    </w:rPr>
  </w:style>
  <w:style w:type="paragraph" w:customStyle="1" w:styleId="xl36">
    <w:name w:val="xl36"/>
    <w:basedOn w:val="Normal"/>
    <w:rsid w:val="00846E28"/>
    <w:pPr>
      <w:pBdr>
        <w:top w:val="single" w:sz="4" w:space="0" w:color="auto"/>
        <w:left w:val="single" w:sz="8" w:space="0" w:color="auto"/>
        <w:bottom w:val="single" w:sz="8" w:space="0" w:color="auto"/>
        <w:right w:val="single" w:sz="4" w:space="0" w:color="auto"/>
      </w:pBdr>
      <w:shd w:val="clear" w:color="auto" w:fill="FFFFC0"/>
      <w:spacing w:before="100" w:beforeAutospacing="1" w:after="100" w:afterAutospacing="1"/>
      <w:jc w:val="center"/>
    </w:pPr>
    <w:rPr>
      <w:rFonts w:ascii="Arial" w:hAnsi="Arial" w:cs="Arial"/>
      <w:color w:val="802060"/>
      <w:sz w:val="16"/>
      <w:szCs w:val="16"/>
    </w:rPr>
  </w:style>
  <w:style w:type="paragraph" w:customStyle="1" w:styleId="xl37">
    <w:name w:val="xl37"/>
    <w:basedOn w:val="Normal"/>
    <w:rsid w:val="00846E28"/>
    <w:pPr>
      <w:pBdr>
        <w:top w:val="single" w:sz="4" w:space="0" w:color="auto"/>
        <w:left w:val="single" w:sz="4" w:space="0" w:color="auto"/>
        <w:bottom w:val="single" w:sz="8" w:space="0" w:color="auto"/>
        <w:right w:val="single" w:sz="4" w:space="0" w:color="auto"/>
      </w:pBdr>
      <w:shd w:val="clear" w:color="auto" w:fill="FFFFC0"/>
      <w:spacing w:before="100" w:beforeAutospacing="1" w:after="100" w:afterAutospacing="1"/>
      <w:jc w:val="center"/>
    </w:pPr>
    <w:rPr>
      <w:rFonts w:ascii="Arial" w:hAnsi="Arial" w:cs="Arial"/>
      <w:color w:val="802060"/>
      <w:sz w:val="16"/>
      <w:szCs w:val="16"/>
    </w:rPr>
  </w:style>
  <w:style w:type="paragraph" w:customStyle="1" w:styleId="xl38">
    <w:name w:val="xl38"/>
    <w:basedOn w:val="Normal"/>
    <w:rsid w:val="00846E28"/>
    <w:pPr>
      <w:pBdr>
        <w:top w:val="single" w:sz="4" w:space="0" w:color="auto"/>
        <w:left w:val="single" w:sz="4" w:space="0" w:color="auto"/>
        <w:bottom w:val="single" w:sz="8" w:space="0" w:color="auto"/>
        <w:right w:val="single" w:sz="8" w:space="0" w:color="auto"/>
      </w:pBdr>
      <w:shd w:val="clear" w:color="auto" w:fill="FFFFC0"/>
      <w:spacing w:before="100" w:beforeAutospacing="1" w:after="100" w:afterAutospacing="1"/>
      <w:jc w:val="center"/>
    </w:pPr>
    <w:rPr>
      <w:rFonts w:ascii="Arial" w:hAnsi="Arial" w:cs="Arial"/>
      <w:color w:val="802060"/>
      <w:sz w:val="16"/>
      <w:szCs w:val="16"/>
    </w:rPr>
  </w:style>
  <w:style w:type="paragraph" w:customStyle="1" w:styleId="xl39">
    <w:name w:val="xl39"/>
    <w:basedOn w:val="Normal"/>
    <w:rsid w:val="00846E28"/>
    <w:pPr>
      <w:pBdr>
        <w:top w:val="single" w:sz="4" w:space="0" w:color="auto"/>
        <w:left w:val="single" w:sz="8" w:space="0" w:color="auto"/>
        <w:bottom w:val="single" w:sz="8" w:space="0" w:color="auto"/>
        <w:right w:val="single" w:sz="4" w:space="0" w:color="auto"/>
      </w:pBdr>
      <w:shd w:val="clear" w:color="auto" w:fill="999933"/>
      <w:spacing w:before="100" w:beforeAutospacing="1" w:after="100" w:afterAutospacing="1"/>
      <w:jc w:val="center"/>
    </w:pPr>
    <w:rPr>
      <w:rFonts w:ascii="Arial" w:hAnsi="Arial" w:cs="Arial"/>
      <w:sz w:val="16"/>
      <w:szCs w:val="16"/>
    </w:rPr>
  </w:style>
  <w:style w:type="paragraph" w:customStyle="1" w:styleId="xl40">
    <w:name w:val="xl40"/>
    <w:basedOn w:val="Normal"/>
    <w:rsid w:val="00846E28"/>
    <w:pPr>
      <w:pBdr>
        <w:top w:val="single" w:sz="4" w:space="0" w:color="auto"/>
        <w:left w:val="single" w:sz="4" w:space="0" w:color="auto"/>
        <w:bottom w:val="single" w:sz="8" w:space="0" w:color="auto"/>
        <w:right w:val="single" w:sz="8" w:space="0" w:color="auto"/>
      </w:pBdr>
      <w:shd w:val="clear" w:color="auto" w:fill="999933"/>
      <w:spacing w:before="100" w:beforeAutospacing="1" w:after="100" w:afterAutospacing="1"/>
      <w:jc w:val="center"/>
    </w:pPr>
    <w:rPr>
      <w:rFonts w:ascii="Arial" w:hAnsi="Arial" w:cs="Arial"/>
      <w:sz w:val="16"/>
      <w:szCs w:val="16"/>
    </w:rPr>
  </w:style>
  <w:style w:type="paragraph" w:customStyle="1" w:styleId="xl41">
    <w:name w:val="xl41"/>
    <w:basedOn w:val="Normal"/>
    <w:rsid w:val="00846E28"/>
    <w:pPr>
      <w:pBdr>
        <w:top w:val="single" w:sz="8" w:space="0" w:color="auto"/>
        <w:left w:val="single" w:sz="8" w:space="0" w:color="auto"/>
      </w:pBdr>
      <w:shd w:val="clear" w:color="auto" w:fill="800000"/>
      <w:spacing w:before="100" w:beforeAutospacing="1" w:after="100" w:afterAutospacing="1"/>
    </w:pPr>
    <w:rPr>
      <w:rFonts w:ascii="Arial" w:hAnsi="Arial" w:cs="Arial"/>
      <w:b/>
      <w:bCs/>
      <w:color w:val="FFFF00"/>
      <w:sz w:val="16"/>
      <w:szCs w:val="16"/>
    </w:rPr>
  </w:style>
  <w:style w:type="paragraph" w:customStyle="1" w:styleId="xl42">
    <w:name w:val="xl42"/>
    <w:basedOn w:val="Normal"/>
    <w:rsid w:val="00846E28"/>
    <w:pPr>
      <w:pBdr>
        <w:top w:val="single" w:sz="8" w:space="0" w:color="auto"/>
      </w:pBdr>
      <w:shd w:val="clear" w:color="auto" w:fill="800000"/>
      <w:spacing w:before="100" w:beforeAutospacing="1" w:after="100" w:afterAutospacing="1"/>
    </w:pPr>
    <w:rPr>
      <w:rFonts w:ascii="Arial" w:hAnsi="Arial" w:cs="Arial"/>
      <w:b/>
      <w:bCs/>
      <w:color w:val="FFFF00"/>
      <w:sz w:val="12"/>
      <w:szCs w:val="12"/>
    </w:rPr>
  </w:style>
  <w:style w:type="paragraph" w:customStyle="1" w:styleId="xl43">
    <w:name w:val="xl43"/>
    <w:basedOn w:val="Normal"/>
    <w:rsid w:val="00846E28"/>
    <w:pPr>
      <w:pBdr>
        <w:top w:val="single" w:sz="8" w:space="0" w:color="auto"/>
      </w:pBdr>
      <w:shd w:val="clear" w:color="auto" w:fill="800000"/>
      <w:spacing w:before="100" w:beforeAutospacing="1" w:after="100" w:afterAutospacing="1"/>
    </w:pPr>
    <w:rPr>
      <w:rFonts w:ascii="Arial" w:hAnsi="Arial" w:cs="Arial"/>
      <w:b/>
      <w:bCs/>
      <w:color w:val="FFFF00"/>
      <w:sz w:val="16"/>
      <w:szCs w:val="16"/>
    </w:rPr>
  </w:style>
  <w:style w:type="paragraph" w:customStyle="1" w:styleId="xl44">
    <w:name w:val="xl44"/>
    <w:basedOn w:val="Normal"/>
    <w:rsid w:val="00846E28"/>
    <w:pPr>
      <w:pBdr>
        <w:top w:val="single" w:sz="8" w:space="0" w:color="auto"/>
        <w:right w:val="single" w:sz="8" w:space="0" w:color="auto"/>
      </w:pBdr>
      <w:shd w:val="clear" w:color="auto" w:fill="800000"/>
      <w:spacing w:before="100" w:beforeAutospacing="1" w:after="100" w:afterAutospacing="1"/>
    </w:pPr>
    <w:rPr>
      <w:rFonts w:ascii="Arial" w:hAnsi="Arial" w:cs="Arial"/>
      <w:b/>
      <w:bCs/>
      <w:color w:val="FFFF00"/>
      <w:sz w:val="12"/>
      <w:szCs w:val="12"/>
    </w:rPr>
  </w:style>
  <w:style w:type="paragraph" w:customStyle="1" w:styleId="xl45">
    <w:name w:val="xl45"/>
    <w:basedOn w:val="Normal"/>
    <w:rsid w:val="00846E28"/>
    <w:pPr>
      <w:pBdr>
        <w:top w:val="single" w:sz="4" w:space="0" w:color="auto"/>
        <w:left w:val="single" w:sz="8" w:space="0" w:color="auto"/>
        <w:right w:val="single" w:sz="4" w:space="0" w:color="auto"/>
      </w:pBdr>
      <w:shd w:val="clear" w:color="auto" w:fill="800000"/>
      <w:spacing w:before="100" w:beforeAutospacing="1" w:after="100" w:afterAutospacing="1"/>
    </w:pPr>
    <w:rPr>
      <w:rFonts w:ascii="Arial" w:hAnsi="Arial" w:cs="Arial"/>
      <w:b/>
      <w:bCs/>
      <w:color w:val="FFFF00"/>
      <w:sz w:val="16"/>
      <w:szCs w:val="16"/>
    </w:rPr>
  </w:style>
  <w:style w:type="paragraph" w:customStyle="1" w:styleId="xl46">
    <w:name w:val="xl46"/>
    <w:basedOn w:val="Normal"/>
    <w:rsid w:val="00846E28"/>
    <w:pPr>
      <w:pBdr>
        <w:top w:val="single" w:sz="4" w:space="0" w:color="auto"/>
        <w:left w:val="single" w:sz="4" w:space="0" w:color="auto"/>
        <w:right w:val="single" w:sz="4" w:space="0" w:color="auto"/>
      </w:pBdr>
      <w:shd w:val="clear" w:color="auto" w:fill="800000"/>
      <w:spacing w:before="100" w:beforeAutospacing="1" w:after="100" w:afterAutospacing="1"/>
    </w:pPr>
    <w:rPr>
      <w:rFonts w:ascii="Arial" w:hAnsi="Arial" w:cs="Arial"/>
      <w:b/>
      <w:bCs/>
      <w:color w:val="FFFF00"/>
      <w:sz w:val="16"/>
      <w:szCs w:val="16"/>
    </w:rPr>
  </w:style>
  <w:style w:type="paragraph" w:customStyle="1" w:styleId="xl47">
    <w:name w:val="xl47"/>
    <w:basedOn w:val="Normal"/>
    <w:rsid w:val="00846E28"/>
    <w:pPr>
      <w:pBdr>
        <w:top w:val="single" w:sz="4" w:space="0" w:color="auto"/>
        <w:left w:val="single" w:sz="4" w:space="0" w:color="auto"/>
        <w:right w:val="single" w:sz="4" w:space="0" w:color="auto"/>
      </w:pBdr>
      <w:shd w:val="clear" w:color="auto" w:fill="800000"/>
      <w:spacing w:before="100" w:beforeAutospacing="1" w:after="100" w:afterAutospacing="1"/>
    </w:pPr>
    <w:rPr>
      <w:rFonts w:ascii="Arial" w:hAnsi="Arial" w:cs="Arial"/>
      <w:b/>
      <w:bCs/>
      <w:color w:val="FFFF00"/>
      <w:sz w:val="16"/>
      <w:szCs w:val="16"/>
    </w:rPr>
  </w:style>
  <w:style w:type="paragraph" w:customStyle="1" w:styleId="xl48">
    <w:name w:val="xl48"/>
    <w:basedOn w:val="Normal"/>
    <w:rsid w:val="00846E28"/>
    <w:pPr>
      <w:shd w:val="clear" w:color="auto" w:fill="800000"/>
      <w:spacing w:before="100" w:beforeAutospacing="1" w:after="100" w:afterAutospacing="1"/>
    </w:pPr>
    <w:rPr>
      <w:rFonts w:ascii="Arial" w:hAnsi="Arial" w:cs="Arial"/>
      <w:b/>
      <w:bCs/>
      <w:color w:val="FFFF00"/>
      <w:sz w:val="16"/>
      <w:szCs w:val="16"/>
    </w:rPr>
  </w:style>
  <w:style w:type="paragraph" w:customStyle="1" w:styleId="xl49">
    <w:name w:val="xl49"/>
    <w:basedOn w:val="Normal"/>
    <w:rsid w:val="00846E28"/>
    <w:pPr>
      <w:pBdr>
        <w:top w:val="single" w:sz="4" w:space="0" w:color="auto"/>
        <w:left w:val="single" w:sz="4" w:space="0" w:color="auto"/>
        <w:bottom w:val="single" w:sz="4" w:space="0" w:color="auto"/>
      </w:pBdr>
      <w:shd w:val="clear" w:color="auto" w:fill="800000"/>
      <w:spacing w:before="100" w:beforeAutospacing="1" w:after="100" w:afterAutospacing="1"/>
    </w:pPr>
    <w:rPr>
      <w:rFonts w:ascii="Arial" w:hAnsi="Arial" w:cs="Arial"/>
      <w:b/>
      <w:bCs/>
      <w:color w:val="FFFF00"/>
      <w:sz w:val="16"/>
      <w:szCs w:val="16"/>
    </w:rPr>
  </w:style>
  <w:style w:type="paragraph" w:customStyle="1" w:styleId="xl50">
    <w:name w:val="xl50"/>
    <w:basedOn w:val="Normal"/>
    <w:rsid w:val="00846E28"/>
    <w:pPr>
      <w:pBdr>
        <w:top w:val="single" w:sz="4" w:space="0" w:color="auto"/>
        <w:bottom w:val="single" w:sz="4" w:space="0" w:color="auto"/>
        <w:right w:val="single" w:sz="4" w:space="0" w:color="auto"/>
      </w:pBdr>
      <w:shd w:val="clear" w:color="auto" w:fill="800000"/>
      <w:spacing w:before="100" w:beforeAutospacing="1" w:after="100" w:afterAutospacing="1"/>
    </w:pPr>
    <w:rPr>
      <w:rFonts w:ascii="Arial" w:hAnsi="Arial" w:cs="Arial"/>
      <w:b/>
      <w:bCs/>
      <w:color w:val="FFFF00"/>
      <w:sz w:val="16"/>
      <w:szCs w:val="16"/>
    </w:rPr>
  </w:style>
  <w:style w:type="paragraph" w:customStyle="1" w:styleId="xl51">
    <w:name w:val="xl51"/>
    <w:basedOn w:val="Normal"/>
    <w:rsid w:val="00846E28"/>
    <w:pPr>
      <w:pBdr>
        <w:top w:val="single" w:sz="4" w:space="0" w:color="auto"/>
        <w:bottom w:val="single" w:sz="4" w:space="0" w:color="auto"/>
        <w:right w:val="single" w:sz="8" w:space="0" w:color="auto"/>
      </w:pBdr>
      <w:shd w:val="clear" w:color="auto" w:fill="800000"/>
      <w:spacing w:before="100" w:beforeAutospacing="1" w:after="100" w:afterAutospacing="1"/>
    </w:pPr>
    <w:rPr>
      <w:rFonts w:ascii="Arial" w:hAnsi="Arial" w:cs="Arial"/>
      <w:b/>
      <w:bCs/>
      <w:color w:val="FFFF00"/>
      <w:sz w:val="16"/>
      <w:szCs w:val="16"/>
    </w:rPr>
  </w:style>
  <w:style w:type="paragraph" w:customStyle="1" w:styleId="xl52">
    <w:name w:val="xl52"/>
    <w:basedOn w:val="Normal"/>
    <w:rsid w:val="00846E28"/>
    <w:pPr>
      <w:pBdr>
        <w:left w:val="single" w:sz="8" w:space="0" w:color="auto"/>
        <w:bottom w:val="single" w:sz="8" w:space="0" w:color="auto"/>
        <w:right w:val="single" w:sz="4" w:space="0" w:color="auto"/>
      </w:pBdr>
      <w:shd w:val="clear" w:color="auto" w:fill="800000"/>
      <w:spacing w:before="100" w:beforeAutospacing="1" w:after="100" w:afterAutospacing="1"/>
      <w:jc w:val="center"/>
    </w:pPr>
    <w:rPr>
      <w:rFonts w:ascii="Arial" w:hAnsi="Arial" w:cs="Arial"/>
      <w:b/>
      <w:bCs/>
      <w:color w:val="FFFF00"/>
      <w:sz w:val="16"/>
      <w:szCs w:val="16"/>
    </w:rPr>
  </w:style>
  <w:style w:type="paragraph" w:customStyle="1" w:styleId="xl53">
    <w:name w:val="xl53"/>
    <w:basedOn w:val="Normal"/>
    <w:rsid w:val="00846E28"/>
    <w:pPr>
      <w:pBdr>
        <w:left w:val="single" w:sz="4" w:space="0" w:color="auto"/>
        <w:bottom w:val="single" w:sz="8" w:space="0" w:color="auto"/>
        <w:right w:val="single" w:sz="4" w:space="0" w:color="auto"/>
      </w:pBdr>
      <w:shd w:val="clear" w:color="auto" w:fill="800000"/>
      <w:spacing w:before="100" w:beforeAutospacing="1" w:after="100" w:afterAutospacing="1"/>
      <w:jc w:val="center"/>
    </w:pPr>
    <w:rPr>
      <w:rFonts w:ascii="Arial" w:hAnsi="Arial" w:cs="Arial"/>
      <w:b/>
      <w:bCs/>
      <w:color w:val="FFFF00"/>
      <w:sz w:val="16"/>
      <w:szCs w:val="16"/>
    </w:rPr>
  </w:style>
  <w:style w:type="paragraph" w:customStyle="1" w:styleId="xl54">
    <w:name w:val="xl54"/>
    <w:basedOn w:val="Normal"/>
    <w:rsid w:val="00846E28"/>
    <w:pPr>
      <w:pBdr>
        <w:bottom w:val="single" w:sz="8" w:space="0" w:color="auto"/>
      </w:pBdr>
      <w:shd w:val="clear" w:color="auto" w:fill="800000"/>
      <w:spacing w:before="100" w:beforeAutospacing="1" w:after="100" w:afterAutospacing="1"/>
      <w:jc w:val="center"/>
    </w:pPr>
    <w:rPr>
      <w:rFonts w:ascii="Arial" w:hAnsi="Arial" w:cs="Arial"/>
      <w:b/>
      <w:bCs/>
      <w:color w:val="FFFF00"/>
      <w:sz w:val="16"/>
      <w:szCs w:val="16"/>
    </w:rPr>
  </w:style>
  <w:style w:type="paragraph" w:customStyle="1" w:styleId="xl55">
    <w:name w:val="xl55"/>
    <w:basedOn w:val="Normal"/>
    <w:rsid w:val="00846E28"/>
    <w:pPr>
      <w:pBdr>
        <w:left w:val="single" w:sz="4" w:space="0" w:color="auto"/>
        <w:bottom w:val="single" w:sz="8" w:space="0" w:color="auto"/>
        <w:right w:val="single" w:sz="8" w:space="0" w:color="auto"/>
      </w:pBdr>
      <w:shd w:val="clear" w:color="auto" w:fill="800000"/>
      <w:spacing w:before="100" w:beforeAutospacing="1" w:after="100" w:afterAutospacing="1"/>
      <w:jc w:val="center"/>
    </w:pPr>
    <w:rPr>
      <w:rFonts w:ascii="Arial" w:hAnsi="Arial" w:cs="Arial"/>
      <w:b/>
      <w:bCs/>
      <w:color w:val="FFFF00"/>
      <w:sz w:val="16"/>
      <w:szCs w:val="16"/>
    </w:rPr>
  </w:style>
  <w:style w:type="paragraph" w:customStyle="1" w:styleId="xl56">
    <w:name w:val="xl56"/>
    <w:basedOn w:val="Normal"/>
    <w:rsid w:val="00846E28"/>
    <w:pPr>
      <w:pBdr>
        <w:left w:val="single" w:sz="4" w:space="0" w:color="auto"/>
        <w:bottom w:val="single" w:sz="8" w:space="0" w:color="auto"/>
      </w:pBdr>
      <w:shd w:val="clear" w:color="auto" w:fill="800000"/>
      <w:spacing w:before="100" w:beforeAutospacing="1" w:after="100" w:afterAutospacing="1"/>
      <w:jc w:val="center"/>
    </w:pPr>
    <w:rPr>
      <w:rFonts w:ascii="Arial" w:hAnsi="Arial" w:cs="Arial"/>
      <w:b/>
      <w:bCs/>
      <w:color w:val="FFFF00"/>
      <w:sz w:val="16"/>
      <w:szCs w:val="16"/>
    </w:rPr>
  </w:style>
  <w:style w:type="paragraph" w:customStyle="1" w:styleId="xl57">
    <w:name w:val="xl57"/>
    <w:basedOn w:val="Normal"/>
    <w:rsid w:val="00846E28"/>
    <w:pPr>
      <w:pBdr>
        <w:top w:val="single" w:sz="8" w:space="0" w:color="auto"/>
        <w:left w:val="single" w:sz="8" w:space="0" w:color="auto"/>
        <w:bottom w:val="single" w:sz="4" w:space="0" w:color="auto"/>
        <w:right w:val="single" w:sz="8" w:space="0" w:color="auto"/>
      </w:pBdr>
      <w:shd w:val="clear" w:color="auto" w:fill="808000"/>
      <w:spacing w:before="100" w:beforeAutospacing="1" w:after="100" w:afterAutospacing="1"/>
      <w:jc w:val="center"/>
    </w:pPr>
    <w:rPr>
      <w:rFonts w:ascii="Arial" w:hAnsi="Arial" w:cs="Arial"/>
      <w:b/>
      <w:bCs/>
      <w:color w:val="FFFF00"/>
      <w:sz w:val="16"/>
      <w:szCs w:val="16"/>
    </w:rPr>
  </w:style>
  <w:style w:type="paragraph" w:customStyle="1" w:styleId="xl58">
    <w:name w:val="xl58"/>
    <w:basedOn w:val="Normal"/>
    <w:rsid w:val="00846E28"/>
    <w:pPr>
      <w:pBdr>
        <w:top w:val="single" w:sz="4" w:space="0" w:color="auto"/>
        <w:left w:val="single" w:sz="8" w:space="0" w:color="auto"/>
        <w:bottom w:val="single" w:sz="4" w:space="0" w:color="auto"/>
        <w:right w:val="single" w:sz="8" w:space="0" w:color="auto"/>
      </w:pBdr>
      <w:shd w:val="clear" w:color="auto" w:fill="808000"/>
      <w:spacing w:before="100" w:beforeAutospacing="1" w:after="100" w:afterAutospacing="1"/>
      <w:jc w:val="center"/>
    </w:pPr>
    <w:rPr>
      <w:rFonts w:ascii="Arial" w:hAnsi="Arial" w:cs="Arial"/>
      <w:b/>
      <w:bCs/>
      <w:color w:val="FFFF00"/>
      <w:sz w:val="16"/>
      <w:szCs w:val="16"/>
    </w:rPr>
  </w:style>
  <w:style w:type="paragraph" w:customStyle="1" w:styleId="xl59">
    <w:name w:val="xl59"/>
    <w:basedOn w:val="Normal"/>
    <w:rsid w:val="00846E28"/>
    <w:pPr>
      <w:pBdr>
        <w:top w:val="single" w:sz="4" w:space="0" w:color="auto"/>
        <w:left w:val="single" w:sz="8" w:space="0" w:color="auto"/>
        <w:bottom w:val="single" w:sz="8" w:space="0" w:color="auto"/>
        <w:right w:val="single" w:sz="8" w:space="0" w:color="auto"/>
      </w:pBdr>
      <w:shd w:val="clear" w:color="auto" w:fill="808000"/>
      <w:spacing w:before="100" w:beforeAutospacing="1" w:after="100" w:afterAutospacing="1"/>
      <w:jc w:val="center"/>
    </w:pPr>
    <w:rPr>
      <w:rFonts w:ascii="Arial" w:hAnsi="Arial" w:cs="Arial"/>
      <w:b/>
      <w:bCs/>
      <w:color w:val="FFFF00"/>
      <w:sz w:val="16"/>
      <w:szCs w:val="16"/>
    </w:rPr>
  </w:style>
  <w:style w:type="paragraph" w:customStyle="1" w:styleId="xl60">
    <w:name w:val="xl60"/>
    <w:basedOn w:val="Normal"/>
    <w:rsid w:val="00846E28"/>
    <w:pPr>
      <w:pBdr>
        <w:bottom w:val="single" w:sz="8" w:space="0" w:color="auto"/>
      </w:pBdr>
      <w:shd w:val="clear" w:color="auto" w:fill="800000"/>
      <w:spacing w:before="100" w:beforeAutospacing="1" w:after="100" w:afterAutospacing="1"/>
    </w:pPr>
    <w:rPr>
      <w:rFonts w:ascii="Arial" w:hAnsi="Arial" w:cs="Arial"/>
      <w:b/>
      <w:bCs/>
      <w:color w:val="FFFF00"/>
      <w:sz w:val="12"/>
      <w:szCs w:val="12"/>
    </w:rPr>
  </w:style>
  <w:style w:type="paragraph" w:customStyle="1" w:styleId="xl61">
    <w:name w:val="xl61"/>
    <w:basedOn w:val="Normal"/>
    <w:rsid w:val="00846E28"/>
    <w:pPr>
      <w:pBdr>
        <w:bottom w:val="single" w:sz="8" w:space="0" w:color="auto"/>
        <w:right w:val="single" w:sz="8" w:space="0" w:color="auto"/>
      </w:pBdr>
      <w:shd w:val="clear" w:color="auto" w:fill="800000"/>
      <w:spacing w:before="100" w:beforeAutospacing="1" w:after="100" w:afterAutospacing="1"/>
    </w:pPr>
    <w:rPr>
      <w:rFonts w:ascii="Arial" w:hAnsi="Arial" w:cs="Arial"/>
      <w:b/>
      <w:bCs/>
      <w:color w:val="FFFF00"/>
      <w:sz w:val="12"/>
      <w:szCs w:val="12"/>
    </w:rPr>
  </w:style>
  <w:style w:type="paragraph" w:customStyle="1" w:styleId="xl62">
    <w:name w:val="xl62"/>
    <w:basedOn w:val="Normal"/>
    <w:rsid w:val="00846E28"/>
    <w:pPr>
      <w:pBdr>
        <w:left w:val="single" w:sz="8" w:space="0" w:color="auto"/>
        <w:bottom w:val="single" w:sz="8" w:space="0" w:color="auto"/>
      </w:pBdr>
      <w:shd w:val="clear" w:color="auto" w:fill="800000"/>
      <w:spacing w:before="100" w:beforeAutospacing="1" w:after="100" w:afterAutospacing="1"/>
    </w:pPr>
    <w:rPr>
      <w:rFonts w:ascii="Arial" w:hAnsi="Arial" w:cs="Arial"/>
      <w:b/>
      <w:bCs/>
      <w:color w:val="FFFF00"/>
      <w:sz w:val="22"/>
    </w:rPr>
  </w:style>
  <w:style w:type="paragraph" w:styleId="MapadoDocumento">
    <w:name w:val="Document Map"/>
    <w:basedOn w:val="Normal"/>
    <w:link w:val="MapadoDocumentoChar"/>
    <w:rsid w:val="00846E28"/>
    <w:pPr>
      <w:shd w:val="clear" w:color="auto" w:fill="000080"/>
      <w:overflowPunct w:val="0"/>
      <w:autoSpaceDE w:val="0"/>
      <w:autoSpaceDN w:val="0"/>
      <w:adjustRightInd w:val="0"/>
      <w:textAlignment w:val="baseline"/>
    </w:pPr>
    <w:rPr>
      <w:rFonts w:ascii="Tahoma" w:hAnsi="Tahoma" w:cs="Tahoma"/>
      <w:sz w:val="22"/>
    </w:rPr>
  </w:style>
  <w:style w:type="character" w:customStyle="1" w:styleId="MapadoDocumentoChar">
    <w:name w:val="Mapa do Documento Char"/>
    <w:link w:val="MapadoDocumento"/>
    <w:rsid w:val="00846E28"/>
    <w:rPr>
      <w:rFonts w:ascii="Tahoma" w:eastAsia="Times New Roman" w:hAnsi="Tahoma" w:cs="Tahoma"/>
      <w:sz w:val="22"/>
      <w:shd w:val="clear" w:color="auto" w:fill="000080"/>
    </w:rPr>
  </w:style>
  <w:style w:type="paragraph" w:customStyle="1" w:styleId="font5">
    <w:name w:val="font5"/>
    <w:basedOn w:val="Normal"/>
    <w:rsid w:val="00846E28"/>
    <w:pPr>
      <w:spacing w:before="100" w:beforeAutospacing="1" w:after="100" w:afterAutospacing="1"/>
    </w:pPr>
    <w:rPr>
      <w:rFonts w:ascii="Arial" w:hAnsi="Arial" w:cs="Arial"/>
      <w:b/>
      <w:bCs/>
      <w:sz w:val="22"/>
    </w:rPr>
  </w:style>
  <w:style w:type="paragraph" w:customStyle="1" w:styleId="font6">
    <w:name w:val="font6"/>
    <w:basedOn w:val="Normal"/>
    <w:rsid w:val="00846E28"/>
    <w:pPr>
      <w:spacing w:before="100" w:beforeAutospacing="1" w:after="100" w:afterAutospacing="1"/>
    </w:pPr>
    <w:rPr>
      <w:rFonts w:ascii="Arial" w:hAnsi="Arial" w:cs="Arial"/>
      <w:b/>
      <w:bCs/>
      <w:sz w:val="22"/>
    </w:rPr>
  </w:style>
  <w:style w:type="paragraph" w:styleId="Subttulo">
    <w:name w:val="Subtitle"/>
    <w:basedOn w:val="Normal"/>
    <w:link w:val="SubttuloChar"/>
    <w:qFormat/>
    <w:rsid w:val="00846E28"/>
    <w:pPr>
      <w:spacing w:before="9000"/>
      <w:jc w:val="both"/>
    </w:pPr>
    <w:rPr>
      <w:rFonts w:ascii="Arial" w:hAnsi="Arial"/>
      <w:b/>
      <w:bCs/>
      <w:sz w:val="24"/>
      <w:u w:val="single"/>
    </w:rPr>
  </w:style>
  <w:style w:type="character" w:customStyle="1" w:styleId="SubttuloChar">
    <w:name w:val="Subtítulo Char"/>
    <w:link w:val="Subttulo"/>
    <w:rsid w:val="00846E28"/>
    <w:rPr>
      <w:rFonts w:ascii="Arial" w:eastAsia="Times New Roman" w:hAnsi="Arial"/>
      <w:b/>
      <w:bCs/>
      <w:sz w:val="24"/>
      <w:u w:val="single"/>
    </w:rPr>
  </w:style>
  <w:style w:type="paragraph" w:styleId="TextosemFormatao">
    <w:name w:val="Plain Text"/>
    <w:basedOn w:val="Normal"/>
    <w:link w:val="TextosemFormataoChar"/>
    <w:rsid w:val="00846E28"/>
    <w:rPr>
      <w:rFonts w:ascii="Courier New" w:hAnsi="Courier New" w:cs="Courier New"/>
      <w:sz w:val="22"/>
    </w:rPr>
  </w:style>
  <w:style w:type="character" w:customStyle="1" w:styleId="TextosemFormataoChar">
    <w:name w:val="Texto sem Formatação Char"/>
    <w:link w:val="TextosemFormatao"/>
    <w:rsid w:val="00846E28"/>
    <w:rPr>
      <w:rFonts w:ascii="Courier New" w:eastAsia="Times New Roman" w:hAnsi="Courier New" w:cs="Courier New"/>
      <w:sz w:val="22"/>
    </w:rPr>
  </w:style>
  <w:style w:type="paragraph" w:customStyle="1" w:styleId="body">
    <w:name w:val="body"/>
    <w:basedOn w:val="Normal"/>
    <w:rsid w:val="00846E28"/>
    <w:pPr>
      <w:spacing w:before="120" w:line="360" w:lineRule="auto"/>
      <w:ind w:right="60"/>
      <w:jc w:val="both"/>
    </w:pPr>
    <w:rPr>
      <w:rFonts w:ascii="Arial" w:hAnsi="Arial" w:cs="Arial"/>
      <w:sz w:val="24"/>
      <w:lang w:val="en-US"/>
    </w:rPr>
  </w:style>
  <w:style w:type="paragraph" w:customStyle="1" w:styleId="ttulotimes">
    <w:name w:val="título times"/>
    <w:basedOn w:val="Normal"/>
    <w:rsid w:val="00846E28"/>
    <w:pPr>
      <w:tabs>
        <w:tab w:val="num" w:pos="360"/>
      </w:tabs>
      <w:spacing w:before="120" w:line="360" w:lineRule="auto"/>
      <w:ind w:left="113" w:right="113" w:hanging="360"/>
      <w:jc w:val="both"/>
      <w:outlineLvl w:val="0"/>
    </w:pPr>
    <w:rPr>
      <w:rFonts w:ascii="Arial" w:hAnsi="Arial"/>
      <w:b/>
      <w:bCs/>
      <w:sz w:val="24"/>
    </w:rPr>
  </w:style>
  <w:style w:type="paragraph" w:customStyle="1" w:styleId="normaltimes">
    <w:name w:val="normal times"/>
    <w:basedOn w:val="Normal"/>
    <w:rsid w:val="00846E28"/>
    <w:pPr>
      <w:spacing w:line="360" w:lineRule="auto"/>
      <w:ind w:left="142" w:right="141"/>
      <w:jc w:val="both"/>
    </w:pPr>
    <w:rPr>
      <w:rFonts w:ascii="Arial" w:hAnsi="Arial"/>
      <w:sz w:val="24"/>
    </w:rPr>
  </w:style>
  <w:style w:type="paragraph" w:styleId="Sumrio3">
    <w:name w:val="toc 3"/>
    <w:basedOn w:val="Normal"/>
    <w:next w:val="Normal"/>
    <w:autoRedefine/>
    <w:uiPriority w:val="39"/>
    <w:rsid w:val="00846E28"/>
    <w:pPr>
      <w:tabs>
        <w:tab w:val="left" w:pos="709"/>
        <w:tab w:val="left" w:pos="1320"/>
        <w:tab w:val="right" w:leader="dot" w:pos="9214"/>
      </w:tabs>
      <w:ind w:left="540"/>
    </w:pPr>
    <w:rPr>
      <w:rFonts w:ascii="Arial" w:hAnsi="Arial"/>
      <w:b/>
      <w:bCs/>
      <w:sz w:val="24"/>
      <w:lang w:val="pt-PT"/>
    </w:rPr>
  </w:style>
  <w:style w:type="character" w:styleId="nfaseSutil">
    <w:name w:val="Subtle Emphasis"/>
    <w:uiPriority w:val="19"/>
    <w:qFormat/>
    <w:rsid w:val="00846E28"/>
    <w:rPr>
      <w:rFonts w:ascii="Arial" w:hAnsi="Arial" w:cs="Arial"/>
      <w:iCs/>
      <w:sz w:val="22"/>
      <w:szCs w:val="22"/>
    </w:rPr>
  </w:style>
  <w:style w:type="paragraph" w:styleId="Commarcadores">
    <w:name w:val="List Bullet"/>
    <w:aliases w:val=" Char"/>
    <w:basedOn w:val="Normal"/>
    <w:rsid w:val="00846E28"/>
    <w:pPr>
      <w:tabs>
        <w:tab w:val="num" w:pos="700"/>
      </w:tabs>
      <w:ind w:left="700" w:hanging="360"/>
    </w:pPr>
    <w:rPr>
      <w:rFonts w:ascii="Arial" w:hAnsi="Arial"/>
      <w:sz w:val="24"/>
      <w:szCs w:val="24"/>
    </w:rPr>
  </w:style>
  <w:style w:type="paragraph" w:customStyle="1" w:styleId="tittab">
    <w:name w:val="tit tab"/>
    <w:basedOn w:val="Sumrio1"/>
    <w:rsid w:val="00846E28"/>
    <w:pPr>
      <w:tabs>
        <w:tab w:val="clear" w:pos="400"/>
        <w:tab w:val="left" w:pos="480"/>
        <w:tab w:val="right" w:leader="dot" w:pos="9890"/>
      </w:tabs>
      <w:spacing w:before="120" w:after="120"/>
      <w:jc w:val="center"/>
    </w:pPr>
    <w:rPr>
      <w:caps/>
      <w:szCs w:val="24"/>
    </w:rPr>
  </w:style>
  <w:style w:type="character" w:styleId="Refdecomentrio">
    <w:name w:val="annotation reference"/>
    <w:rsid w:val="00846E28"/>
    <w:rPr>
      <w:sz w:val="16"/>
    </w:rPr>
  </w:style>
  <w:style w:type="paragraph" w:styleId="Textodecomentrio">
    <w:name w:val="annotation text"/>
    <w:basedOn w:val="Normal"/>
    <w:link w:val="TextodecomentrioChar"/>
    <w:rsid w:val="00846E28"/>
  </w:style>
  <w:style w:type="character" w:customStyle="1" w:styleId="TextodecomentrioChar">
    <w:name w:val="Texto de comentário Char"/>
    <w:link w:val="Textodecomentrio"/>
    <w:rsid w:val="00846E28"/>
    <w:rPr>
      <w:rFonts w:ascii="Times New Roman" w:eastAsia="Times New Roman" w:hAnsi="Times New Roman"/>
    </w:rPr>
  </w:style>
  <w:style w:type="paragraph" w:customStyle="1" w:styleId="Tecpont">
    <w:name w:val="Tecpont"/>
    <w:basedOn w:val="Normal"/>
    <w:link w:val="TecpontChar2"/>
    <w:rsid w:val="00846E28"/>
    <w:pPr>
      <w:spacing w:line="360" w:lineRule="atLeast"/>
      <w:jc w:val="both"/>
    </w:pPr>
    <w:rPr>
      <w:rFonts w:ascii="Arial" w:hAnsi="Arial"/>
    </w:rPr>
  </w:style>
  <w:style w:type="character" w:customStyle="1" w:styleId="TecpontChar2">
    <w:name w:val="Tecpont Char2"/>
    <w:link w:val="Tecpont"/>
    <w:rsid w:val="00846E28"/>
    <w:rPr>
      <w:rFonts w:ascii="Arial" w:eastAsia="Times New Roman" w:hAnsi="Arial"/>
    </w:rPr>
  </w:style>
  <w:style w:type="paragraph" w:customStyle="1" w:styleId="TecpontChar">
    <w:name w:val="Tecpont Char"/>
    <w:basedOn w:val="Normal"/>
    <w:link w:val="TecpontCharChar"/>
    <w:rsid w:val="00846E28"/>
    <w:pPr>
      <w:spacing w:line="360" w:lineRule="atLeast"/>
      <w:jc w:val="both"/>
    </w:pPr>
    <w:rPr>
      <w:rFonts w:ascii="Arial" w:hAnsi="Arial"/>
    </w:rPr>
  </w:style>
  <w:style w:type="character" w:customStyle="1" w:styleId="TecpontCharChar">
    <w:name w:val="Tecpont Char Char"/>
    <w:link w:val="TecpontChar"/>
    <w:rsid w:val="00846E28"/>
    <w:rPr>
      <w:rFonts w:ascii="Arial" w:eastAsia="Times New Roman" w:hAnsi="Arial"/>
    </w:rPr>
  </w:style>
  <w:style w:type="paragraph" w:customStyle="1" w:styleId="tecpont0">
    <w:name w:val="tecpont"/>
    <w:link w:val="tecpontChar0"/>
    <w:rsid w:val="00846E28"/>
    <w:pPr>
      <w:jc w:val="both"/>
    </w:pPr>
    <w:rPr>
      <w:rFonts w:ascii="Arial" w:eastAsia="Times New Roman" w:hAnsi="Arial" w:cs="Arial"/>
    </w:rPr>
  </w:style>
  <w:style w:type="character" w:customStyle="1" w:styleId="tecpontChar0">
    <w:name w:val="tecpont Char"/>
    <w:link w:val="tecpont0"/>
    <w:rsid w:val="00846E28"/>
    <w:rPr>
      <w:rFonts w:ascii="Arial" w:eastAsia="Times New Roman" w:hAnsi="Arial" w:cs="Arial"/>
    </w:rPr>
  </w:style>
  <w:style w:type="character" w:customStyle="1" w:styleId="texto">
    <w:name w:val="texto"/>
    <w:rsid w:val="00846E28"/>
  </w:style>
  <w:style w:type="paragraph" w:customStyle="1" w:styleId="TecpontCharCharCharCharCharCharCharCharCharCharChar">
    <w:name w:val="Tecpont Char Char Char Char Char Char Char Char Char Char Char"/>
    <w:basedOn w:val="Normal"/>
    <w:link w:val="TecpontCharCharCharCharCharCharCharCharCharCharCharChar"/>
    <w:rsid w:val="00846E28"/>
    <w:pPr>
      <w:spacing w:line="360" w:lineRule="atLeast"/>
      <w:jc w:val="both"/>
    </w:pPr>
    <w:rPr>
      <w:rFonts w:ascii="Arial" w:hAnsi="Arial"/>
    </w:rPr>
  </w:style>
  <w:style w:type="character" w:customStyle="1" w:styleId="TecpontCharCharCharCharCharCharCharCharCharCharCharChar">
    <w:name w:val="Tecpont Char Char Char Char Char Char Char Char Char Char Char Char"/>
    <w:link w:val="TecpontCharCharCharCharCharCharCharCharCharCharChar"/>
    <w:rsid w:val="00846E28"/>
    <w:rPr>
      <w:rFonts w:ascii="Arial" w:eastAsia="Times New Roman" w:hAnsi="Arial"/>
    </w:rPr>
  </w:style>
  <w:style w:type="character" w:customStyle="1" w:styleId="TecpontCharCharChar">
    <w:name w:val="Tecpont Char Char Char"/>
    <w:rsid w:val="00846E28"/>
    <w:rPr>
      <w:rFonts w:ascii="Arial" w:hAnsi="Arial"/>
      <w:lang w:val="pt-BR" w:eastAsia="pt-BR" w:bidi="ar-SA"/>
    </w:rPr>
  </w:style>
  <w:style w:type="paragraph" w:customStyle="1" w:styleId="Corpodotexto">
    <w:name w:val="Corpo do texto"/>
    <w:basedOn w:val="Normal"/>
    <w:rsid w:val="00846E28"/>
    <w:pPr>
      <w:spacing w:before="9" w:line="360" w:lineRule="atLeast"/>
      <w:jc w:val="both"/>
    </w:pPr>
    <w:rPr>
      <w:rFonts w:ascii="Arial" w:hAnsi="Arial"/>
      <w:snapToGrid w:val="0"/>
      <w:color w:val="0000FF"/>
      <w:sz w:val="24"/>
    </w:rPr>
  </w:style>
  <w:style w:type="paragraph" w:customStyle="1" w:styleId="TecpontChar1">
    <w:name w:val="Tecpont Char1"/>
    <w:basedOn w:val="Normal"/>
    <w:rsid w:val="00846E28"/>
    <w:pPr>
      <w:spacing w:line="360" w:lineRule="atLeast"/>
      <w:jc w:val="both"/>
    </w:pPr>
    <w:rPr>
      <w:rFonts w:ascii="Arial" w:hAnsi="Arial"/>
    </w:rPr>
  </w:style>
  <w:style w:type="character" w:customStyle="1" w:styleId="TecpontCharChar1">
    <w:name w:val="Tecpont Char Char1"/>
    <w:rsid w:val="00846E28"/>
    <w:rPr>
      <w:rFonts w:ascii="Arial" w:hAnsi="Arial"/>
      <w:lang w:val="pt-BR" w:eastAsia="pt-BR" w:bidi="ar-SA"/>
    </w:rPr>
  </w:style>
  <w:style w:type="paragraph" w:styleId="Assuntodocomentrio">
    <w:name w:val="annotation subject"/>
    <w:basedOn w:val="Textodecomentrio"/>
    <w:next w:val="Textodecomentrio"/>
    <w:link w:val="AssuntodocomentrioChar"/>
    <w:rsid w:val="00846E28"/>
    <w:rPr>
      <w:b/>
      <w:bCs/>
    </w:rPr>
  </w:style>
  <w:style w:type="character" w:customStyle="1" w:styleId="AssuntodocomentrioChar">
    <w:name w:val="Assunto do comentário Char"/>
    <w:link w:val="Assuntodocomentrio"/>
    <w:rsid w:val="00846E28"/>
    <w:rPr>
      <w:rFonts w:ascii="Times New Roman" w:eastAsia="Times New Roman" w:hAnsi="Times New Roman"/>
      <w:b/>
      <w:bCs/>
    </w:rPr>
  </w:style>
  <w:style w:type="paragraph" w:customStyle="1" w:styleId="Nvel1">
    <w:name w:val="Nível 1"/>
    <w:next w:val="Normal"/>
    <w:rsid w:val="00846E28"/>
    <w:pPr>
      <w:spacing w:before="480"/>
      <w:outlineLvl w:val="0"/>
    </w:pPr>
    <w:rPr>
      <w:rFonts w:ascii="Arial" w:hAnsi="Arial" w:cs="Arial"/>
      <w:b/>
      <w:bCs/>
      <w:caps/>
      <w:sz w:val="24"/>
      <w:szCs w:val="24"/>
      <w:lang w:eastAsia="en-US"/>
    </w:rPr>
  </w:style>
  <w:style w:type="paragraph" w:customStyle="1" w:styleId="Nvel2">
    <w:name w:val="Nível 2"/>
    <w:next w:val="Normal"/>
    <w:rsid w:val="00846E28"/>
    <w:pPr>
      <w:spacing w:before="360"/>
      <w:outlineLvl w:val="1"/>
    </w:pPr>
    <w:rPr>
      <w:rFonts w:ascii="Arial" w:hAnsi="Arial" w:cs="Arial"/>
      <w:b/>
      <w:bCs/>
      <w:smallCaps/>
      <w:sz w:val="22"/>
      <w:szCs w:val="22"/>
      <w:lang w:eastAsia="en-US"/>
    </w:rPr>
  </w:style>
  <w:style w:type="paragraph" w:customStyle="1" w:styleId="Nvel3">
    <w:name w:val="Nível 3"/>
    <w:next w:val="Normal"/>
    <w:rsid w:val="00846E28"/>
    <w:pPr>
      <w:spacing w:before="360"/>
      <w:outlineLvl w:val="2"/>
    </w:pPr>
    <w:rPr>
      <w:rFonts w:ascii="Arial" w:hAnsi="Arial" w:cs="Arial"/>
      <w:bCs/>
      <w:smallCaps/>
      <w:sz w:val="24"/>
      <w:lang w:eastAsia="en-US"/>
    </w:rPr>
  </w:style>
  <w:style w:type="paragraph" w:customStyle="1" w:styleId="Nvel4">
    <w:name w:val="Nível 4"/>
    <w:basedOn w:val="Nvel2"/>
    <w:next w:val="Normal"/>
    <w:rsid w:val="00846E28"/>
    <w:pPr>
      <w:outlineLvl w:val="3"/>
    </w:pPr>
    <w:rPr>
      <w:b w:val="0"/>
      <w:i/>
      <w:u w:val="single"/>
    </w:rPr>
  </w:style>
  <w:style w:type="paragraph" w:customStyle="1" w:styleId="CORPODOTEXTO0">
    <w:name w:val="_CORPO DO TEXTO"/>
    <w:basedOn w:val="Normal"/>
    <w:link w:val="CORPODOTEXTOChar"/>
    <w:qFormat/>
    <w:rsid w:val="00321E3A"/>
    <w:pPr>
      <w:spacing w:line="276" w:lineRule="auto"/>
      <w:jc w:val="both"/>
    </w:pPr>
    <w:rPr>
      <w:rFonts w:ascii="Arial" w:eastAsia="Calibri" w:hAnsi="Arial" w:cs="Arial"/>
      <w:lang w:eastAsia="en-US"/>
    </w:rPr>
  </w:style>
  <w:style w:type="paragraph" w:customStyle="1" w:styleId="TTULO1">
    <w:name w:val="_TÍTULO 1"/>
    <w:basedOn w:val="CORPODOTEXTO0"/>
    <w:next w:val="CORPODOTEXTO0"/>
    <w:link w:val="TTULO1Char0"/>
    <w:qFormat/>
    <w:rsid w:val="00583F34"/>
    <w:pPr>
      <w:numPr>
        <w:numId w:val="1"/>
      </w:numPr>
      <w:outlineLvl w:val="0"/>
    </w:pPr>
    <w:rPr>
      <w:b/>
    </w:rPr>
  </w:style>
  <w:style w:type="character" w:customStyle="1" w:styleId="CORPODOTEXTOChar">
    <w:name w:val="_CORPO DO TEXTO Char"/>
    <w:link w:val="CORPODOTEXTO0"/>
    <w:rsid w:val="00321E3A"/>
    <w:rPr>
      <w:rFonts w:ascii="Arial" w:hAnsi="Arial" w:cs="Arial"/>
      <w:lang w:eastAsia="en-US"/>
    </w:rPr>
  </w:style>
  <w:style w:type="character" w:customStyle="1" w:styleId="TTULO1Char0">
    <w:name w:val="_TÍTULO 1 Char"/>
    <w:link w:val="TTULO1"/>
    <w:rsid w:val="00583F34"/>
    <w:rPr>
      <w:rFonts w:ascii="Arial" w:hAnsi="Arial" w:cs="Arial"/>
      <w:b/>
      <w:lang w:eastAsia="en-US"/>
    </w:rPr>
  </w:style>
  <w:style w:type="paragraph" w:customStyle="1" w:styleId="TTULO2">
    <w:name w:val="_TÍTULO 2"/>
    <w:basedOn w:val="TTULO1"/>
    <w:next w:val="CORPODOTEXTO0"/>
    <w:link w:val="TTULO2Char0"/>
    <w:qFormat/>
    <w:rsid w:val="008D0202"/>
    <w:pPr>
      <w:numPr>
        <w:ilvl w:val="1"/>
      </w:numPr>
      <w:outlineLvl w:val="1"/>
    </w:pPr>
  </w:style>
  <w:style w:type="character" w:customStyle="1" w:styleId="TTULO2Char0">
    <w:name w:val="_TÍTULO 2 Char"/>
    <w:basedOn w:val="TTULO1Char0"/>
    <w:link w:val="TTULO2"/>
    <w:rsid w:val="008D0202"/>
    <w:rPr>
      <w:rFonts w:ascii="Arial" w:hAnsi="Arial" w:cs="Arial"/>
      <w:b/>
      <w:lang w:eastAsia="en-US"/>
    </w:rPr>
  </w:style>
  <w:style w:type="paragraph" w:customStyle="1" w:styleId="TTULO3">
    <w:name w:val="_TÍTULO 3"/>
    <w:basedOn w:val="TTULO2"/>
    <w:link w:val="TTULO3Char0"/>
    <w:qFormat/>
    <w:rsid w:val="003C421A"/>
    <w:pPr>
      <w:numPr>
        <w:ilvl w:val="2"/>
      </w:numPr>
    </w:pPr>
  </w:style>
  <w:style w:type="character" w:customStyle="1" w:styleId="TTULO3Char0">
    <w:name w:val="_TÍTULO 3 Char"/>
    <w:basedOn w:val="TTULO2Char0"/>
    <w:link w:val="TTULO3"/>
    <w:rsid w:val="003C421A"/>
    <w:rPr>
      <w:rFonts w:ascii="Arial" w:hAnsi="Arial" w:cs="Arial"/>
      <w:b/>
      <w:lang w:eastAsia="en-US"/>
    </w:rPr>
  </w:style>
  <w:style w:type="paragraph" w:customStyle="1" w:styleId="RCHCORPODOTEXTO">
    <w:name w:val="RCH_CORPO DO TEXTO"/>
    <w:basedOn w:val="Normal"/>
    <w:link w:val="RCHCORPODOTEXTOChar"/>
    <w:qFormat/>
    <w:rsid w:val="004867AD"/>
    <w:pPr>
      <w:spacing w:line="276" w:lineRule="auto"/>
      <w:jc w:val="both"/>
    </w:pPr>
    <w:rPr>
      <w:rFonts w:ascii="Arial" w:eastAsia="Calibri" w:hAnsi="Arial"/>
      <w:sz w:val="22"/>
      <w:szCs w:val="22"/>
      <w:lang w:eastAsia="en-US"/>
    </w:rPr>
  </w:style>
  <w:style w:type="character" w:customStyle="1" w:styleId="RCHCORPODOTEXTOChar">
    <w:name w:val="RCH_CORPO DO TEXTO Char"/>
    <w:basedOn w:val="Fontepargpadro"/>
    <w:link w:val="RCHCORPODOTEXTO"/>
    <w:rsid w:val="004867AD"/>
    <w:rPr>
      <w:rFonts w:ascii="Arial" w:hAnsi="Arial"/>
      <w:sz w:val="22"/>
      <w:szCs w:val="22"/>
      <w:lang w:eastAsia="en-US"/>
    </w:rPr>
  </w:style>
  <w:style w:type="paragraph" w:customStyle="1" w:styleId="RPMPONTOS">
    <w:name w:val="RPM_PONTOS"/>
    <w:basedOn w:val="PargrafodaLista"/>
    <w:autoRedefine/>
    <w:rsid w:val="000A0EB8"/>
    <w:pPr>
      <w:numPr>
        <w:numId w:val="3"/>
      </w:numPr>
      <w:tabs>
        <w:tab w:val="left" w:pos="-2694"/>
      </w:tabs>
      <w:overflowPunct/>
      <w:autoSpaceDE/>
      <w:autoSpaceDN/>
      <w:adjustRightInd/>
      <w:spacing w:before="120" w:line="276" w:lineRule="auto"/>
      <w:jc w:val="both"/>
      <w:textAlignment w:val="auto"/>
    </w:pPr>
    <w:rPr>
      <w:rFonts w:eastAsia="Calibri" w:cs="Arial"/>
      <w:sz w:val="22"/>
      <w:szCs w:val="22"/>
      <w:lang w:eastAsia="en-US"/>
    </w:rPr>
  </w:style>
  <w:style w:type="character" w:styleId="nfase">
    <w:name w:val="Emphasis"/>
    <w:basedOn w:val="Fontepargpadro"/>
    <w:uiPriority w:val="20"/>
    <w:qFormat/>
    <w:rsid w:val="000A0EB8"/>
    <w:rPr>
      <w:i/>
      <w:iCs/>
    </w:rPr>
  </w:style>
  <w:style w:type="paragraph" w:customStyle="1" w:styleId="111NUMERAO">
    <w:name w:val="1.1.1_NUMERAÇÃO"/>
    <w:basedOn w:val="11NUMERAO"/>
    <w:next w:val="Normal"/>
    <w:link w:val="111NUMERAOChar"/>
    <w:qFormat/>
    <w:rsid w:val="009D78C0"/>
    <w:pPr>
      <w:numPr>
        <w:ilvl w:val="2"/>
      </w:numPr>
      <w:ind w:left="1224" w:hanging="867"/>
      <w:outlineLvl w:val="2"/>
    </w:pPr>
  </w:style>
  <w:style w:type="character" w:customStyle="1" w:styleId="111NUMERAOChar">
    <w:name w:val="1.1.1_NUMERAÇÃO Char"/>
    <w:link w:val="111NUMERAO"/>
    <w:rsid w:val="009D78C0"/>
    <w:rPr>
      <w:rFonts w:ascii="Arial" w:eastAsia="Times New Roman" w:hAnsi="Arial" w:cs="Arial"/>
      <w:b/>
      <w:sz w:val="22"/>
      <w:szCs w:val="28"/>
      <w:lang w:eastAsia="en-US"/>
    </w:rPr>
  </w:style>
  <w:style w:type="paragraph" w:customStyle="1" w:styleId="11NUMERAO">
    <w:name w:val="1.1_NUMERAÇÃO"/>
    <w:basedOn w:val="Ttulo20"/>
    <w:next w:val="Normal"/>
    <w:link w:val="11NUMERAOChar"/>
    <w:qFormat/>
    <w:rsid w:val="009D78C0"/>
    <w:pPr>
      <w:numPr>
        <w:ilvl w:val="1"/>
        <w:numId w:val="4"/>
      </w:numPr>
      <w:spacing w:before="0" w:after="0" w:line="276" w:lineRule="auto"/>
    </w:pPr>
    <w:rPr>
      <w:rFonts w:eastAsia="Times New Roman" w:cs="Arial"/>
      <w:i w:val="0"/>
      <w:sz w:val="22"/>
      <w:szCs w:val="28"/>
      <w:lang w:val="pt-BR" w:eastAsia="en-US"/>
    </w:rPr>
  </w:style>
  <w:style w:type="character" w:customStyle="1" w:styleId="11NUMERAOChar">
    <w:name w:val="1.1_NUMERAÇÃO Char"/>
    <w:link w:val="11NUMERAO"/>
    <w:rsid w:val="009D78C0"/>
    <w:rPr>
      <w:rFonts w:ascii="Arial" w:eastAsia="Times New Roman" w:hAnsi="Arial" w:cs="Arial"/>
      <w:b/>
      <w:sz w:val="22"/>
      <w:szCs w:val="28"/>
      <w:lang w:eastAsia="en-US"/>
    </w:rPr>
  </w:style>
  <w:style w:type="paragraph" w:customStyle="1" w:styleId="CORPODOTEXTO1">
    <w:name w:val="CORPO DO TEXTO"/>
    <w:basedOn w:val="Normal"/>
    <w:link w:val="CORPODOTEXTOChar0"/>
    <w:qFormat/>
    <w:rsid w:val="009D78C0"/>
    <w:pPr>
      <w:spacing w:line="276" w:lineRule="auto"/>
      <w:jc w:val="both"/>
    </w:pPr>
    <w:rPr>
      <w:rFonts w:ascii="Arial" w:eastAsia="Calibri" w:hAnsi="Arial" w:cs="Arial"/>
      <w:sz w:val="22"/>
      <w:lang w:eastAsia="en-US"/>
    </w:rPr>
  </w:style>
  <w:style w:type="character" w:customStyle="1" w:styleId="CORPODOTEXTOChar0">
    <w:name w:val="CORPO DO TEXTO Char"/>
    <w:basedOn w:val="Fontepargpadro"/>
    <w:link w:val="CORPODOTEXTO1"/>
    <w:rsid w:val="009D78C0"/>
    <w:rPr>
      <w:rFonts w:ascii="Arial" w:hAnsi="Arial" w:cs="Arial"/>
      <w:sz w:val="22"/>
      <w:lang w:eastAsia="en-US"/>
    </w:rPr>
  </w:style>
  <w:style w:type="paragraph" w:customStyle="1" w:styleId="RPMNUMERAO11">
    <w:name w:val="RPM_NUMERAÇÃO 1.1."/>
    <w:basedOn w:val="Ttulo20"/>
    <w:next w:val="RPMCORPODOTEXTO"/>
    <w:link w:val="RPMNUMERAO11Char"/>
    <w:rsid w:val="009D78C0"/>
    <w:pPr>
      <w:numPr>
        <w:ilvl w:val="3"/>
        <w:numId w:val="4"/>
      </w:numPr>
      <w:spacing w:before="0" w:after="0" w:line="276" w:lineRule="auto"/>
      <w:outlineLvl w:val="3"/>
    </w:pPr>
    <w:rPr>
      <w:rFonts w:eastAsia="Times New Roman" w:cs="Arial"/>
      <w:b w:val="0"/>
      <w:i w:val="0"/>
      <w:sz w:val="22"/>
      <w:szCs w:val="28"/>
      <w:lang w:val="pt-BR" w:eastAsia="en-US"/>
    </w:rPr>
  </w:style>
  <w:style w:type="character" w:customStyle="1" w:styleId="RPMNUMERAO11Char">
    <w:name w:val="RPM_NUMERAÇÃO 1.1. Char"/>
    <w:link w:val="RPMNUMERAO11"/>
    <w:rsid w:val="009D78C0"/>
    <w:rPr>
      <w:rFonts w:ascii="Arial" w:eastAsia="Times New Roman" w:hAnsi="Arial" w:cs="Arial"/>
      <w:sz w:val="22"/>
      <w:szCs w:val="28"/>
      <w:lang w:eastAsia="en-US"/>
    </w:rPr>
  </w:style>
  <w:style w:type="paragraph" w:customStyle="1" w:styleId="RPMCORPODOTEXTO">
    <w:name w:val="RPM_CORPO DO TEXTO"/>
    <w:basedOn w:val="Normal"/>
    <w:link w:val="RPMCORPODOTEXTOChar"/>
    <w:qFormat/>
    <w:rsid w:val="009D78C0"/>
    <w:pPr>
      <w:jc w:val="both"/>
    </w:pPr>
    <w:rPr>
      <w:rFonts w:ascii="Arial" w:eastAsia="Calibri" w:hAnsi="Arial"/>
      <w:sz w:val="22"/>
      <w:szCs w:val="22"/>
      <w:lang w:eastAsia="en-US"/>
    </w:rPr>
  </w:style>
  <w:style w:type="character" w:customStyle="1" w:styleId="RPMCORPODOTEXTOChar">
    <w:name w:val="RPM_CORPO DO TEXTO Char"/>
    <w:basedOn w:val="Fontepargpadro"/>
    <w:link w:val="RPMCORPODOTEXTO"/>
    <w:rsid w:val="009D78C0"/>
    <w:rPr>
      <w:rFonts w:ascii="Arial" w:hAnsi="Arial"/>
      <w:sz w:val="22"/>
      <w:szCs w:val="22"/>
      <w:lang w:eastAsia="en-US"/>
    </w:rPr>
  </w:style>
  <w:style w:type="paragraph" w:customStyle="1" w:styleId="RCHPONTOS">
    <w:name w:val="RCH_PONTOS"/>
    <w:basedOn w:val="PargrafodaLista"/>
    <w:link w:val="RCHPONTOSChar"/>
    <w:autoRedefine/>
    <w:rsid w:val="009D78C0"/>
    <w:pPr>
      <w:tabs>
        <w:tab w:val="left" w:pos="-2694"/>
      </w:tabs>
      <w:overflowPunct/>
      <w:autoSpaceDE/>
      <w:autoSpaceDN/>
      <w:adjustRightInd/>
      <w:spacing w:before="120" w:line="276" w:lineRule="auto"/>
      <w:ind w:left="360" w:hanging="76"/>
      <w:jc w:val="both"/>
      <w:textAlignment w:val="auto"/>
    </w:pPr>
    <w:rPr>
      <w:rFonts w:eastAsia="Calibri" w:cs="Arial"/>
      <w:sz w:val="22"/>
      <w:szCs w:val="22"/>
      <w:lang w:eastAsia="en-US"/>
    </w:rPr>
  </w:style>
  <w:style w:type="character" w:customStyle="1" w:styleId="RCHPONTOSChar">
    <w:name w:val="RCH_PONTOS Char"/>
    <w:link w:val="RCHPONTOS"/>
    <w:rsid w:val="009D78C0"/>
    <w:rPr>
      <w:rFonts w:ascii="Arial" w:hAnsi="Arial" w:cs="Arial"/>
      <w:sz w:val="22"/>
      <w:szCs w:val="22"/>
      <w:lang w:eastAsia="en-US"/>
    </w:rPr>
  </w:style>
  <w:style w:type="paragraph" w:customStyle="1" w:styleId="Estilo1">
    <w:name w:val="Estilo1"/>
    <w:basedOn w:val="Normal"/>
    <w:rsid w:val="009D78C0"/>
    <w:pPr>
      <w:numPr>
        <w:numId w:val="5"/>
      </w:numPr>
      <w:spacing w:line="276" w:lineRule="auto"/>
    </w:pPr>
    <w:rPr>
      <w:rFonts w:ascii="Arial" w:eastAsia="Calibri" w:hAnsi="Arial" w:cs="Arial"/>
      <w:b/>
    </w:rPr>
  </w:style>
  <w:style w:type="paragraph" w:customStyle="1" w:styleId="Estilo11">
    <w:name w:val="Estilo1.1"/>
    <w:basedOn w:val="Normal"/>
    <w:link w:val="Estilo11Char"/>
    <w:rsid w:val="009D78C0"/>
    <w:pPr>
      <w:numPr>
        <w:ilvl w:val="1"/>
        <w:numId w:val="5"/>
      </w:numPr>
      <w:spacing w:line="276" w:lineRule="auto"/>
    </w:pPr>
    <w:rPr>
      <w:rFonts w:ascii="Arial" w:eastAsia="Calibri" w:hAnsi="Arial" w:cs="Arial"/>
      <w:b/>
    </w:rPr>
  </w:style>
  <w:style w:type="paragraph" w:customStyle="1" w:styleId="Estilo111">
    <w:name w:val="Estilo1.1.1"/>
    <w:basedOn w:val="Normal"/>
    <w:rsid w:val="009D78C0"/>
    <w:pPr>
      <w:numPr>
        <w:ilvl w:val="2"/>
        <w:numId w:val="5"/>
      </w:numPr>
      <w:spacing w:line="276" w:lineRule="auto"/>
      <w:ind w:left="1701"/>
    </w:pPr>
    <w:rPr>
      <w:rFonts w:ascii="Arial" w:eastAsia="Calibri" w:hAnsi="Arial" w:cs="Arial"/>
      <w:b/>
    </w:rPr>
  </w:style>
  <w:style w:type="character" w:customStyle="1" w:styleId="Estilo11Char">
    <w:name w:val="Estilo1.1 Char"/>
    <w:link w:val="Estilo11"/>
    <w:rsid w:val="009D78C0"/>
    <w:rPr>
      <w:rFonts w:ascii="Arial" w:hAnsi="Arial" w:cs="Arial"/>
      <w:b/>
    </w:rPr>
  </w:style>
  <w:style w:type="paragraph" w:customStyle="1" w:styleId="Estilo1111">
    <w:name w:val="Estilo1.1.1.1"/>
    <w:basedOn w:val="Normal"/>
    <w:rsid w:val="009D78C0"/>
    <w:pPr>
      <w:numPr>
        <w:ilvl w:val="3"/>
        <w:numId w:val="5"/>
      </w:numPr>
      <w:spacing w:line="276" w:lineRule="auto"/>
      <w:ind w:left="2268"/>
    </w:pPr>
    <w:rPr>
      <w:rFonts w:ascii="Arial" w:eastAsia="Calibri" w:hAnsi="Arial" w:cs="Arial"/>
      <w:b/>
    </w:rPr>
  </w:style>
  <w:style w:type="paragraph" w:customStyle="1" w:styleId="FRMNUMERAO1">
    <w:name w:val="FRM_NUMERAÇÃO 1."/>
    <w:basedOn w:val="Ttulo10"/>
    <w:next w:val="CORPODOTEXTO1"/>
    <w:link w:val="FRMNUMERAO1Char"/>
    <w:qFormat/>
    <w:rsid w:val="009D78C0"/>
    <w:pPr>
      <w:numPr>
        <w:numId w:val="4"/>
      </w:numPr>
      <w:spacing w:before="0" w:after="0" w:line="276" w:lineRule="auto"/>
    </w:pPr>
    <w:rPr>
      <w:rFonts w:ascii="Arial" w:hAnsi="Arial"/>
      <w:caps/>
      <w:sz w:val="24"/>
      <w:lang w:eastAsia="en-US"/>
    </w:rPr>
  </w:style>
  <w:style w:type="character" w:customStyle="1" w:styleId="FRMNUMERAO1Char">
    <w:name w:val="FRM_NUMERAÇÃO 1. Char"/>
    <w:link w:val="FRMNUMERAO1"/>
    <w:rsid w:val="009D78C0"/>
    <w:rPr>
      <w:rFonts w:ascii="Arial" w:eastAsia="Times New Roman" w:hAnsi="Arial"/>
      <w:b/>
      <w:bCs/>
      <w:caps/>
      <w:kern w:val="32"/>
      <w:sz w:val="24"/>
      <w:szCs w:val="32"/>
      <w:lang w:eastAsia="en-US"/>
    </w:rPr>
  </w:style>
  <w:style w:type="character" w:customStyle="1" w:styleId="LegendaChar">
    <w:name w:val="Legenda Char"/>
    <w:basedOn w:val="Fontepargpadro"/>
    <w:link w:val="Legenda"/>
    <w:uiPriority w:val="99"/>
    <w:rsid w:val="00B25A36"/>
    <w:rPr>
      <w:rFonts w:ascii="Arial" w:eastAsia="Times New Roman" w:hAnsi="Arial"/>
      <w:b/>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03579">
      <w:bodyDiv w:val="1"/>
      <w:marLeft w:val="0"/>
      <w:marRight w:val="0"/>
      <w:marTop w:val="0"/>
      <w:marBottom w:val="0"/>
      <w:divBdr>
        <w:top w:val="none" w:sz="0" w:space="0" w:color="auto"/>
        <w:left w:val="none" w:sz="0" w:space="0" w:color="auto"/>
        <w:bottom w:val="none" w:sz="0" w:space="0" w:color="auto"/>
        <w:right w:val="none" w:sz="0" w:space="0" w:color="auto"/>
      </w:divBdr>
    </w:div>
    <w:div w:id="86198031">
      <w:bodyDiv w:val="1"/>
      <w:marLeft w:val="0"/>
      <w:marRight w:val="0"/>
      <w:marTop w:val="0"/>
      <w:marBottom w:val="0"/>
      <w:divBdr>
        <w:top w:val="none" w:sz="0" w:space="0" w:color="auto"/>
        <w:left w:val="none" w:sz="0" w:space="0" w:color="auto"/>
        <w:bottom w:val="none" w:sz="0" w:space="0" w:color="auto"/>
        <w:right w:val="none" w:sz="0" w:space="0" w:color="auto"/>
      </w:divBdr>
    </w:div>
    <w:div w:id="126898012">
      <w:bodyDiv w:val="1"/>
      <w:marLeft w:val="0"/>
      <w:marRight w:val="0"/>
      <w:marTop w:val="0"/>
      <w:marBottom w:val="0"/>
      <w:divBdr>
        <w:top w:val="none" w:sz="0" w:space="0" w:color="auto"/>
        <w:left w:val="none" w:sz="0" w:space="0" w:color="auto"/>
        <w:bottom w:val="none" w:sz="0" w:space="0" w:color="auto"/>
        <w:right w:val="none" w:sz="0" w:space="0" w:color="auto"/>
      </w:divBdr>
    </w:div>
    <w:div w:id="133379517">
      <w:bodyDiv w:val="1"/>
      <w:marLeft w:val="0"/>
      <w:marRight w:val="0"/>
      <w:marTop w:val="0"/>
      <w:marBottom w:val="0"/>
      <w:divBdr>
        <w:top w:val="none" w:sz="0" w:space="0" w:color="auto"/>
        <w:left w:val="none" w:sz="0" w:space="0" w:color="auto"/>
        <w:bottom w:val="none" w:sz="0" w:space="0" w:color="auto"/>
        <w:right w:val="none" w:sz="0" w:space="0" w:color="auto"/>
      </w:divBdr>
    </w:div>
    <w:div w:id="331178745">
      <w:bodyDiv w:val="1"/>
      <w:marLeft w:val="0"/>
      <w:marRight w:val="0"/>
      <w:marTop w:val="0"/>
      <w:marBottom w:val="0"/>
      <w:divBdr>
        <w:top w:val="none" w:sz="0" w:space="0" w:color="auto"/>
        <w:left w:val="none" w:sz="0" w:space="0" w:color="auto"/>
        <w:bottom w:val="none" w:sz="0" w:space="0" w:color="auto"/>
        <w:right w:val="none" w:sz="0" w:space="0" w:color="auto"/>
      </w:divBdr>
    </w:div>
    <w:div w:id="345986360">
      <w:bodyDiv w:val="1"/>
      <w:marLeft w:val="0"/>
      <w:marRight w:val="0"/>
      <w:marTop w:val="0"/>
      <w:marBottom w:val="0"/>
      <w:divBdr>
        <w:top w:val="none" w:sz="0" w:space="0" w:color="auto"/>
        <w:left w:val="none" w:sz="0" w:space="0" w:color="auto"/>
        <w:bottom w:val="none" w:sz="0" w:space="0" w:color="auto"/>
        <w:right w:val="none" w:sz="0" w:space="0" w:color="auto"/>
      </w:divBdr>
    </w:div>
    <w:div w:id="400762249">
      <w:bodyDiv w:val="1"/>
      <w:marLeft w:val="0"/>
      <w:marRight w:val="0"/>
      <w:marTop w:val="0"/>
      <w:marBottom w:val="0"/>
      <w:divBdr>
        <w:top w:val="none" w:sz="0" w:space="0" w:color="auto"/>
        <w:left w:val="none" w:sz="0" w:space="0" w:color="auto"/>
        <w:bottom w:val="none" w:sz="0" w:space="0" w:color="auto"/>
        <w:right w:val="none" w:sz="0" w:space="0" w:color="auto"/>
      </w:divBdr>
    </w:div>
    <w:div w:id="417210623">
      <w:bodyDiv w:val="1"/>
      <w:marLeft w:val="0"/>
      <w:marRight w:val="0"/>
      <w:marTop w:val="0"/>
      <w:marBottom w:val="0"/>
      <w:divBdr>
        <w:top w:val="none" w:sz="0" w:space="0" w:color="auto"/>
        <w:left w:val="none" w:sz="0" w:space="0" w:color="auto"/>
        <w:bottom w:val="none" w:sz="0" w:space="0" w:color="auto"/>
        <w:right w:val="none" w:sz="0" w:space="0" w:color="auto"/>
      </w:divBdr>
    </w:div>
    <w:div w:id="447939516">
      <w:bodyDiv w:val="1"/>
      <w:marLeft w:val="0"/>
      <w:marRight w:val="0"/>
      <w:marTop w:val="0"/>
      <w:marBottom w:val="0"/>
      <w:divBdr>
        <w:top w:val="none" w:sz="0" w:space="0" w:color="auto"/>
        <w:left w:val="none" w:sz="0" w:space="0" w:color="auto"/>
        <w:bottom w:val="none" w:sz="0" w:space="0" w:color="auto"/>
        <w:right w:val="none" w:sz="0" w:space="0" w:color="auto"/>
      </w:divBdr>
    </w:div>
    <w:div w:id="466237919">
      <w:bodyDiv w:val="1"/>
      <w:marLeft w:val="0"/>
      <w:marRight w:val="0"/>
      <w:marTop w:val="0"/>
      <w:marBottom w:val="0"/>
      <w:divBdr>
        <w:top w:val="none" w:sz="0" w:space="0" w:color="auto"/>
        <w:left w:val="none" w:sz="0" w:space="0" w:color="auto"/>
        <w:bottom w:val="none" w:sz="0" w:space="0" w:color="auto"/>
        <w:right w:val="none" w:sz="0" w:space="0" w:color="auto"/>
      </w:divBdr>
    </w:div>
    <w:div w:id="561716387">
      <w:bodyDiv w:val="1"/>
      <w:marLeft w:val="0"/>
      <w:marRight w:val="0"/>
      <w:marTop w:val="0"/>
      <w:marBottom w:val="0"/>
      <w:divBdr>
        <w:top w:val="none" w:sz="0" w:space="0" w:color="auto"/>
        <w:left w:val="none" w:sz="0" w:space="0" w:color="auto"/>
        <w:bottom w:val="none" w:sz="0" w:space="0" w:color="auto"/>
        <w:right w:val="none" w:sz="0" w:space="0" w:color="auto"/>
      </w:divBdr>
    </w:div>
    <w:div w:id="597131114">
      <w:bodyDiv w:val="1"/>
      <w:marLeft w:val="0"/>
      <w:marRight w:val="0"/>
      <w:marTop w:val="0"/>
      <w:marBottom w:val="0"/>
      <w:divBdr>
        <w:top w:val="none" w:sz="0" w:space="0" w:color="auto"/>
        <w:left w:val="none" w:sz="0" w:space="0" w:color="auto"/>
        <w:bottom w:val="none" w:sz="0" w:space="0" w:color="auto"/>
        <w:right w:val="none" w:sz="0" w:space="0" w:color="auto"/>
      </w:divBdr>
    </w:div>
    <w:div w:id="717243522">
      <w:bodyDiv w:val="1"/>
      <w:marLeft w:val="0"/>
      <w:marRight w:val="0"/>
      <w:marTop w:val="0"/>
      <w:marBottom w:val="0"/>
      <w:divBdr>
        <w:top w:val="none" w:sz="0" w:space="0" w:color="auto"/>
        <w:left w:val="none" w:sz="0" w:space="0" w:color="auto"/>
        <w:bottom w:val="none" w:sz="0" w:space="0" w:color="auto"/>
        <w:right w:val="none" w:sz="0" w:space="0" w:color="auto"/>
      </w:divBdr>
    </w:div>
    <w:div w:id="804271614">
      <w:bodyDiv w:val="1"/>
      <w:marLeft w:val="0"/>
      <w:marRight w:val="0"/>
      <w:marTop w:val="0"/>
      <w:marBottom w:val="0"/>
      <w:divBdr>
        <w:top w:val="none" w:sz="0" w:space="0" w:color="auto"/>
        <w:left w:val="none" w:sz="0" w:space="0" w:color="auto"/>
        <w:bottom w:val="none" w:sz="0" w:space="0" w:color="auto"/>
        <w:right w:val="none" w:sz="0" w:space="0" w:color="auto"/>
      </w:divBdr>
    </w:div>
    <w:div w:id="820001336">
      <w:bodyDiv w:val="1"/>
      <w:marLeft w:val="0"/>
      <w:marRight w:val="0"/>
      <w:marTop w:val="0"/>
      <w:marBottom w:val="0"/>
      <w:divBdr>
        <w:top w:val="none" w:sz="0" w:space="0" w:color="auto"/>
        <w:left w:val="none" w:sz="0" w:space="0" w:color="auto"/>
        <w:bottom w:val="none" w:sz="0" w:space="0" w:color="auto"/>
        <w:right w:val="none" w:sz="0" w:space="0" w:color="auto"/>
      </w:divBdr>
    </w:div>
    <w:div w:id="859465714">
      <w:bodyDiv w:val="1"/>
      <w:marLeft w:val="0"/>
      <w:marRight w:val="0"/>
      <w:marTop w:val="0"/>
      <w:marBottom w:val="0"/>
      <w:divBdr>
        <w:top w:val="none" w:sz="0" w:space="0" w:color="auto"/>
        <w:left w:val="none" w:sz="0" w:space="0" w:color="auto"/>
        <w:bottom w:val="none" w:sz="0" w:space="0" w:color="auto"/>
        <w:right w:val="none" w:sz="0" w:space="0" w:color="auto"/>
      </w:divBdr>
    </w:div>
    <w:div w:id="990208132">
      <w:bodyDiv w:val="1"/>
      <w:marLeft w:val="0"/>
      <w:marRight w:val="0"/>
      <w:marTop w:val="0"/>
      <w:marBottom w:val="0"/>
      <w:divBdr>
        <w:top w:val="none" w:sz="0" w:space="0" w:color="auto"/>
        <w:left w:val="none" w:sz="0" w:space="0" w:color="auto"/>
        <w:bottom w:val="none" w:sz="0" w:space="0" w:color="auto"/>
        <w:right w:val="none" w:sz="0" w:space="0" w:color="auto"/>
      </w:divBdr>
    </w:div>
    <w:div w:id="1085612597">
      <w:bodyDiv w:val="1"/>
      <w:marLeft w:val="0"/>
      <w:marRight w:val="0"/>
      <w:marTop w:val="0"/>
      <w:marBottom w:val="0"/>
      <w:divBdr>
        <w:top w:val="none" w:sz="0" w:space="0" w:color="auto"/>
        <w:left w:val="none" w:sz="0" w:space="0" w:color="auto"/>
        <w:bottom w:val="none" w:sz="0" w:space="0" w:color="auto"/>
        <w:right w:val="none" w:sz="0" w:space="0" w:color="auto"/>
      </w:divBdr>
    </w:div>
    <w:div w:id="1183739806">
      <w:bodyDiv w:val="1"/>
      <w:marLeft w:val="0"/>
      <w:marRight w:val="0"/>
      <w:marTop w:val="0"/>
      <w:marBottom w:val="0"/>
      <w:divBdr>
        <w:top w:val="none" w:sz="0" w:space="0" w:color="auto"/>
        <w:left w:val="none" w:sz="0" w:space="0" w:color="auto"/>
        <w:bottom w:val="none" w:sz="0" w:space="0" w:color="auto"/>
        <w:right w:val="none" w:sz="0" w:space="0" w:color="auto"/>
      </w:divBdr>
    </w:div>
    <w:div w:id="1349676434">
      <w:bodyDiv w:val="1"/>
      <w:marLeft w:val="0"/>
      <w:marRight w:val="0"/>
      <w:marTop w:val="0"/>
      <w:marBottom w:val="0"/>
      <w:divBdr>
        <w:top w:val="none" w:sz="0" w:space="0" w:color="auto"/>
        <w:left w:val="none" w:sz="0" w:space="0" w:color="auto"/>
        <w:bottom w:val="none" w:sz="0" w:space="0" w:color="auto"/>
        <w:right w:val="none" w:sz="0" w:space="0" w:color="auto"/>
      </w:divBdr>
    </w:div>
    <w:div w:id="1599214801">
      <w:bodyDiv w:val="1"/>
      <w:marLeft w:val="0"/>
      <w:marRight w:val="0"/>
      <w:marTop w:val="0"/>
      <w:marBottom w:val="0"/>
      <w:divBdr>
        <w:top w:val="none" w:sz="0" w:space="0" w:color="auto"/>
        <w:left w:val="none" w:sz="0" w:space="0" w:color="auto"/>
        <w:bottom w:val="none" w:sz="0" w:space="0" w:color="auto"/>
        <w:right w:val="none" w:sz="0" w:space="0" w:color="auto"/>
      </w:divBdr>
    </w:div>
    <w:div w:id="1610621651">
      <w:bodyDiv w:val="1"/>
      <w:marLeft w:val="0"/>
      <w:marRight w:val="0"/>
      <w:marTop w:val="0"/>
      <w:marBottom w:val="0"/>
      <w:divBdr>
        <w:top w:val="none" w:sz="0" w:space="0" w:color="auto"/>
        <w:left w:val="none" w:sz="0" w:space="0" w:color="auto"/>
        <w:bottom w:val="none" w:sz="0" w:space="0" w:color="auto"/>
        <w:right w:val="none" w:sz="0" w:space="0" w:color="auto"/>
      </w:divBdr>
    </w:div>
    <w:div w:id="1667199288">
      <w:bodyDiv w:val="1"/>
      <w:marLeft w:val="0"/>
      <w:marRight w:val="0"/>
      <w:marTop w:val="0"/>
      <w:marBottom w:val="0"/>
      <w:divBdr>
        <w:top w:val="none" w:sz="0" w:space="0" w:color="auto"/>
        <w:left w:val="none" w:sz="0" w:space="0" w:color="auto"/>
        <w:bottom w:val="none" w:sz="0" w:space="0" w:color="auto"/>
        <w:right w:val="none" w:sz="0" w:space="0" w:color="auto"/>
      </w:divBdr>
    </w:div>
    <w:div w:id="1741905226">
      <w:bodyDiv w:val="1"/>
      <w:marLeft w:val="0"/>
      <w:marRight w:val="0"/>
      <w:marTop w:val="0"/>
      <w:marBottom w:val="0"/>
      <w:divBdr>
        <w:top w:val="none" w:sz="0" w:space="0" w:color="auto"/>
        <w:left w:val="none" w:sz="0" w:space="0" w:color="auto"/>
        <w:bottom w:val="none" w:sz="0" w:space="0" w:color="auto"/>
        <w:right w:val="none" w:sz="0" w:space="0" w:color="auto"/>
      </w:divBdr>
    </w:div>
    <w:div w:id="1770924377">
      <w:bodyDiv w:val="1"/>
      <w:marLeft w:val="0"/>
      <w:marRight w:val="0"/>
      <w:marTop w:val="0"/>
      <w:marBottom w:val="0"/>
      <w:divBdr>
        <w:top w:val="none" w:sz="0" w:space="0" w:color="auto"/>
        <w:left w:val="none" w:sz="0" w:space="0" w:color="auto"/>
        <w:bottom w:val="none" w:sz="0" w:space="0" w:color="auto"/>
        <w:right w:val="none" w:sz="0" w:space="0" w:color="auto"/>
      </w:divBdr>
    </w:div>
    <w:div w:id="1806115777">
      <w:bodyDiv w:val="1"/>
      <w:marLeft w:val="0"/>
      <w:marRight w:val="0"/>
      <w:marTop w:val="0"/>
      <w:marBottom w:val="0"/>
      <w:divBdr>
        <w:top w:val="none" w:sz="0" w:space="0" w:color="auto"/>
        <w:left w:val="none" w:sz="0" w:space="0" w:color="auto"/>
        <w:bottom w:val="none" w:sz="0" w:space="0" w:color="auto"/>
        <w:right w:val="none" w:sz="0" w:space="0" w:color="auto"/>
      </w:divBdr>
    </w:div>
    <w:div w:id="1811551569">
      <w:bodyDiv w:val="1"/>
      <w:marLeft w:val="0"/>
      <w:marRight w:val="0"/>
      <w:marTop w:val="0"/>
      <w:marBottom w:val="0"/>
      <w:divBdr>
        <w:top w:val="none" w:sz="0" w:space="0" w:color="auto"/>
        <w:left w:val="none" w:sz="0" w:space="0" w:color="auto"/>
        <w:bottom w:val="none" w:sz="0" w:space="0" w:color="auto"/>
        <w:right w:val="none" w:sz="0" w:space="0" w:color="auto"/>
      </w:divBdr>
    </w:div>
    <w:div w:id="1997108068">
      <w:bodyDiv w:val="1"/>
      <w:marLeft w:val="0"/>
      <w:marRight w:val="0"/>
      <w:marTop w:val="0"/>
      <w:marBottom w:val="0"/>
      <w:divBdr>
        <w:top w:val="none" w:sz="0" w:space="0" w:color="auto"/>
        <w:left w:val="none" w:sz="0" w:space="0" w:color="auto"/>
        <w:bottom w:val="none" w:sz="0" w:space="0" w:color="auto"/>
        <w:right w:val="none" w:sz="0" w:space="0" w:color="auto"/>
      </w:divBdr>
    </w:div>
    <w:div w:id="2028411578">
      <w:bodyDiv w:val="1"/>
      <w:marLeft w:val="0"/>
      <w:marRight w:val="0"/>
      <w:marTop w:val="0"/>
      <w:marBottom w:val="0"/>
      <w:divBdr>
        <w:top w:val="none" w:sz="0" w:space="0" w:color="auto"/>
        <w:left w:val="none" w:sz="0" w:space="0" w:color="auto"/>
        <w:bottom w:val="none" w:sz="0" w:space="0" w:color="auto"/>
        <w:right w:val="none" w:sz="0" w:space="0" w:color="auto"/>
      </w:divBdr>
    </w:div>
    <w:div w:id="2083483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jpeg"/><Relationship Id="rId18" Type="http://schemas.openxmlformats.org/officeDocument/2006/relationships/hyperlink" Target="http://www.jardineiro.net/glossario/caule"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jardineiro.net/glossario/fuste"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jardineiro.net/glossario/casca" TargetMode="External"/><Relationship Id="rId23"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hyperlink" Target="http://www.jardineiro.net/glossario/estiage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jardineiro.net/glossario/copa" TargetMode="External"/><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AFEC01-FA0A-4FB9-A29F-BE190CBFCB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538</TotalTime>
  <Pages>15</Pages>
  <Words>4350</Words>
  <Characters>23493</Characters>
  <Application>Microsoft Office Word</Application>
  <DocSecurity>0</DocSecurity>
  <Lines>195</Lines>
  <Paragraphs>55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27788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Fernando Sales</dc:creator>
  <cp:lastModifiedBy>suporte</cp:lastModifiedBy>
  <cp:revision>50</cp:revision>
  <cp:lastPrinted>2017-08-09T14:43:00Z</cp:lastPrinted>
  <dcterms:created xsi:type="dcterms:W3CDTF">2017-08-22T17:29:00Z</dcterms:created>
  <dcterms:modified xsi:type="dcterms:W3CDTF">2017-10-16T13:15:00Z</dcterms:modified>
</cp:coreProperties>
</file>